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71BE" w:rsidRDefault="00DA71BE" w:rsidP="00DA71BE">
      <w:pPr>
        <w:pStyle w:val="afb"/>
        <w:ind w:left="0"/>
        <w:rPr>
          <w:rStyle w:val="aff"/>
        </w:rPr>
      </w:pPr>
    </w:p>
    <w:p w:rsidR="00DA71BE" w:rsidRDefault="00304B48" w:rsidP="00DA71BE">
      <w:pPr>
        <w:pStyle w:val="afb"/>
        <w:ind w:left="0"/>
        <w:rPr>
          <w:rStyle w:val="aff"/>
        </w:rPr>
      </w:pPr>
      <w:r>
        <w:rPr>
          <w:caps/>
          <w:noProof/>
          <w:lang w:eastAsia="ru-RU"/>
        </w:rPr>
        <w:drawing>
          <wp:inline distT="0" distB="0" distL="0" distR="0">
            <wp:extent cx="6775116" cy="927735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5116" cy="9277350"/>
                    </a:xfrm>
                    <a:prstGeom prst="rect">
                      <a:avLst/>
                    </a:prstGeom>
                    <a:noFill/>
                    <a:ln>
                      <a:noFill/>
                    </a:ln>
                  </pic:spPr>
                </pic:pic>
              </a:graphicData>
            </a:graphic>
          </wp:inline>
        </w:drawing>
      </w:r>
      <w:bookmarkStart w:id="0" w:name="_GoBack"/>
      <w:bookmarkEnd w:id="0"/>
    </w:p>
    <w:p w:rsidR="00C5447D" w:rsidRDefault="00C5447D" w:rsidP="00DA71BE">
      <w:pPr>
        <w:pStyle w:val="afb"/>
        <w:ind w:left="0"/>
        <w:rPr>
          <w:rStyle w:val="aff"/>
        </w:rPr>
      </w:pPr>
    </w:p>
    <w:p w:rsidR="00C5447D" w:rsidRDefault="00C5447D" w:rsidP="00DA71BE">
      <w:pPr>
        <w:pStyle w:val="afb"/>
        <w:ind w:left="0"/>
        <w:rPr>
          <w:rStyle w:val="aff"/>
        </w:rPr>
      </w:pPr>
    </w:p>
    <w:p w:rsidR="00C5447D" w:rsidRDefault="00C5447D" w:rsidP="00DA71BE">
      <w:pPr>
        <w:pStyle w:val="afb"/>
        <w:ind w:left="0"/>
        <w:rPr>
          <w:rStyle w:val="aff"/>
        </w:rPr>
      </w:pPr>
    </w:p>
    <w:p w:rsidR="00C5447D" w:rsidRDefault="00C5447D" w:rsidP="00DA71BE">
      <w:pPr>
        <w:pStyle w:val="afb"/>
        <w:ind w:left="0"/>
        <w:rPr>
          <w:rStyle w:val="aff"/>
        </w:rPr>
      </w:pPr>
    </w:p>
    <w:p w:rsidR="00C5447D" w:rsidRDefault="00C5447D" w:rsidP="00DA71BE">
      <w:pPr>
        <w:pStyle w:val="afb"/>
        <w:ind w:left="0"/>
        <w:rPr>
          <w:rStyle w:val="aff"/>
        </w:rPr>
      </w:pPr>
    </w:p>
    <w:p w:rsidR="00C5447D" w:rsidRDefault="00C5447D" w:rsidP="00DA71BE">
      <w:pPr>
        <w:pStyle w:val="afb"/>
        <w:ind w:left="0"/>
        <w:rPr>
          <w:rStyle w:val="aff"/>
        </w:rPr>
      </w:pPr>
    </w:p>
    <w:p w:rsidR="00C5447D" w:rsidRDefault="00C5447D" w:rsidP="00DA71BE">
      <w:pPr>
        <w:pStyle w:val="afb"/>
        <w:ind w:left="0"/>
        <w:rPr>
          <w:rStyle w:val="aff"/>
        </w:rPr>
      </w:pPr>
    </w:p>
    <w:p w:rsidR="006D2201" w:rsidRPr="0095029F" w:rsidRDefault="00A03211" w:rsidP="0030202A">
      <w:pPr>
        <w:pStyle w:val="aff6"/>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rsidR="006D2201" w:rsidRPr="0095029F" w:rsidRDefault="00A03211" w:rsidP="0030202A">
      <w:pPr>
        <w:pStyle w:val="aff6"/>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rsidR="006D2201" w:rsidRPr="0095029F" w:rsidRDefault="00A03211" w:rsidP="0030202A">
      <w:pPr>
        <w:pStyle w:val="aff6"/>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6D2201" w:rsidRPr="0095029F" w:rsidRDefault="00A03211" w:rsidP="0030202A">
      <w:pPr>
        <w:pStyle w:val="aff6"/>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D2201" w:rsidRDefault="00A03211" w:rsidP="0030202A">
      <w:pPr>
        <w:pStyle w:val="aff6"/>
      </w:pPr>
      <w:r w:rsidRPr="0095029F">
        <w:rPr>
          <w:b/>
        </w:rPr>
        <w:t>обезличивание персональных данных</w:t>
      </w:r>
      <w:r w:rsidR="00F60E18">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11C21" w:rsidRPr="00011C21" w:rsidRDefault="00011C21" w:rsidP="0030202A">
      <w:pPr>
        <w:pStyle w:val="aff6"/>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D2201" w:rsidRPr="0095029F" w:rsidRDefault="00A03211" w:rsidP="0030202A">
      <w:pPr>
        <w:pStyle w:val="aff6"/>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rsidR="001A3A8E" w:rsidRPr="0095029F" w:rsidRDefault="001A3A8E" w:rsidP="0030202A">
      <w:pPr>
        <w:pStyle w:val="aff6"/>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7B3A7E" w:rsidRDefault="001A3A8E" w:rsidP="0030202A">
      <w:pPr>
        <w:pStyle w:val="aff6"/>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D2201" w:rsidRPr="0095029F" w:rsidRDefault="0055279B" w:rsidP="00A97CA1">
      <w:pPr>
        <w:pStyle w:val="10"/>
      </w:pPr>
      <w:bookmarkStart w:id="1" w:name="h.rcc0nh98eanv" w:colFirst="0" w:colLast="0"/>
      <w:bookmarkEnd w:id="1"/>
      <w:r>
        <w:t xml:space="preserve">4. </w:t>
      </w:r>
      <w:r w:rsidR="00054555" w:rsidRPr="0095029F">
        <w:t>Область действия</w:t>
      </w:r>
    </w:p>
    <w:p w:rsidR="006D2201" w:rsidRDefault="00A03211" w:rsidP="0055279B">
      <w:pPr>
        <w:pStyle w:val="2"/>
        <w:numPr>
          <w:ilvl w:val="0"/>
          <w:numId w:val="0"/>
        </w:numPr>
        <w:tabs>
          <w:tab w:val="left" w:pos="1276"/>
        </w:tabs>
        <w:ind w:firstLine="709"/>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C70C03">
        <w:t>Центром социального обслуживания</w:t>
      </w:r>
      <w:r w:rsidRPr="0095029F">
        <w:t>:</w:t>
      </w:r>
    </w:p>
    <w:p w:rsidR="006D2201" w:rsidRPr="0095029F" w:rsidRDefault="00A03211" w:rsidP="0030202A">
      <w:pPr>
        <w:pStyle w:val="a4"/>
      </w:pPr>
      <w:proofErr w:type="gramStart"/>
      <w:r w:rsidRPr="0095029F">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w:t>
      </w:r>
      <w:r w:rsidRPr="0095029F">
        <w:lastRenderedPageBreak/>
        <w:t>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00B068FB" w:rsidRPr="00B068FB">
        <w:t>;</w:t>
      </w:r>
    </w:p>
    <w:p w:rsidR="006D2201" w:rsidRPr="00B068FB" w:rsidRDefault="00A03211" w:rsidP="0030202A">
      <w:pPr>
        <w:pStyle w:val="a4"/>
      </w:pPr>
      <w:r w:rsidRPr="0095029F">
        <w:t>без использования средств автоматизации</w:t>
      </w:r>
      <w:r w:rsidR="00B068FB">
        <w:t>.</w:t>
      </w:r>
    </w:p>
    <w:p w:rsidR="006D2201" w:rsidRPr="0095029F" w:rsidRDefault="00A03211" w:rsidP="0055279B">
      <w:pPr>
        <w:pStyle w:val="2"/>
        <w:numPr>
          <w:ilvl w:val="0"/>
          <w:numId w:val="0"/>
        </w:numPr>
        <w:tabs>
          <w:tab w:val="left" w:pos="1276"/>
        </w:tabs>
        <w:ind w:firstLine="709"/>
      </w:pPr>
      <w:r w:rsidRPr="0095029F">
        <w:t xml:space="preserve">Политика применяется </w:t>
      </w:r>
      <w:r w:rsidR="00A32C27" w:rsidRPr="0095029F">
        <w:t xml:space="preserve">ко всем </w:t>
      </w:r>
      <w:r w:rsidR="00142651">
        <w:t>работ</w:t>
      </w:r>
      <w:r w:rsidR="00A32C27" w:rsidRPr="0095029F">
        <w:t xml:space="preserve">никам </w:t>
      </w:r>
      <w:r w:rsidR="00C70C03">
        <w:t>Центра социального обслуживания</w:t>
      </w:r>
      <w:r w:rsidRPr="00A32C27">
        <w:t>.</w:t>
      </w:r>
    </w:p>
    <w:p w:rsidR="005725F8" w:rsidRPr="00856B08" w:rsidRDefault="0055279B" w:rsidP="00A97CA1">
      <w:pPr>
        <w:pStyle w:val="10"/>
      </w:pPr>
      <w:r>
        <w:t xml:space="preserve">5. </w:t>
      </w:r>
      <w:r w:rsidR="005725F8" w:rsidRPr="00856B08">
        <w:t>Цели обработки персональных данных</w:t>
      </w:r>
    </w:p>
    <w:p w:rsidR="005725F8" w:rsidRPr="00856B08" w:rsidRDefault="005725F8" w:rsidP="0055279B">
      <w:pPr>
        <w:pStyle w:val="2"/>
        <w:numPr>
          <w:ilvl w:val="0"/>
          <w:numId w:val="0"/>
        </w:numPr>
        <w:tabs>
          <w:tab w:val="left" w:pos="1276"/>
        </w:tabs>
        <w:ind w:firstLine="709"/>
      </w:pPr>
      <w:r w:rsidRPr="00856B08">
        <w:t xml:space="preserve">Обработка персональных данных осуществляется </w:t>
      </w:r>
      <w:r w:rsidR="004D7001">
        <w:t>Центром социального обслуживания</w:t>
      </w:r>
      <w:r w:rsidR="00E32E0B" w:rsidRPr="00856B08">
        <w:t xml:space="preserve"> </w:t>
      </w:r>
      <w:r w:rsidRPr="00856B08">
        <w:t>в следующих целях:</w:t>
      </w:r>
    </w:p>
    <w:p w:rsidR="00AE4CDF" w:rsidRPr="00BC5322" w:rsidRDefault="001B5371" w:rsidP="0030202A">
      <w:pPr>
        <w:pStyle w:val="a4"/>
      </w:pPr>
      <w:r w:rsidRPr="00BC5322">
        <w:t>ведение бухгалтерского учета</w:t>
      </w:r>
      <w:r w:rsidR="00AE4CDF" w:rsidRPr="00BC5322">
        <w:t>;</w:t>
      </w:r>
    </w:p>
    <w:p w:rsidR="00AE4CDF" w:rsidRPr="00BC5322" w:rsidRDefault="001B5371" w:rsidP="0030202A">
      <w:pPr>
        <w:pStyle w:val="a4"/>
      </w:pPr>
      <w:r w:rsidRPr="00BC5322">
        <w:t>ведение кадрового учета</w:t>
      </w:r>
      <w:r w:rsidR="00AE4CDF" w:rsidRPr="00BC5322">
        <w:t>;</w:t>
      </w:r>
    </w:p>
    <w:p w:rsidR="00AE4CDF" w:rsidRPr="00BC5322" w:rsidRDefault="001B5371" w:rsidP="0030202A">
      <w:pPr>
        <w:pStyle w:val="a4"/>
      </w:pPr>
      <w:r w:rsidRPr="00BC5322">
        <w:t>реализация уставных задач</w:t>
      </w:r>
      <w:r w:rsidR="00AE4CDF" w:rsidRPr="00BC5322">
        <w:t>;</w:t>
      </w:r>
    </w:p>
    <w:p w:rsidR="00AE4CDF" w:rsidRPr="00BC5322" w:rsidRDefault="001B5371" w:rsidP="0030202A">
      <w:pPr>
        <w:pStyle w:val="a4"/>
      </w:pPr>
      <w:r w:rsidRPr="00BC5322">
        <w:t>обеспечение доступа пользователей к информации</w:t>
      </w:r>
      <w:r w:rsidR="004D7001">
        <w:t xml:space="preserve"> о деятельности Центра социального обслуживания</w:t>
      </w:r>
      <w:r w:rsidR="00AE4CDF" w:rsidRPr="00BC5322">
        <w:t>.</w:t>
      </w:r>
    </w:p>
    <w:p w:rsidR="00F01BD5" w:rsidRDefault="0055279B" w:rsidP="00A97CA1">
      <w:pPr>
        <w:pStyle w:val="10"/>
      </w:pPr>
      <w:r>
        <w:t xml:space="preserve">6. </w:t>
      </w:r>
      <w:r w:rsidR="00F01BD5">
        <w:t>Правовые основания обработки персональных данных</w:t>
      </w:r>
    </w:p>
    <w:p w:rsidR="00F01BD5" w:rsidRDefault="00F01BD5" w:rsidP="0055279B">
      <w:pPr>
        <w:pStyle w:val="2"/>
        <w:numPr>
          <w:ilvl w:val="0"/>
          <w:numId w:val="0"/>
        </w:numPr>
        <w:tabs>
          <w:tab w:val="left" w:pos="1276"/>
        </w:tabs>
        <w:ind w:firstLine="709"/>
      </w:pPr>
      <w:r>
        <w:t xml:space="preserve">Основанием обработки персональных данных </w:t>
      </w:r>
      <w:r w:rsidR="008467AC">
        <w:t>в СОГБУ «Руднянский КЦСОН</w:t>
      </w:r>
      <w:r w:rsidR="00E72224" w:rsidRPr="00E72224">
        <w:t>»</w:t>
      </w:r>
      <w:r>
        <w:t xml:space="preserve"> являются следующие нормативные акты и документы:</w:t>
      </w:r>
    </w:p>
    <w:p w:rsidR="00F01BD5" w:rsidRPr="004A406A" w:rsidRDefault="00F01BD5" w:rsidP="00F01BD5">
      <w:pPr>
        <w:pStyle w:val="a4"/>
      </w:pPr>
      <w:r w:rsidRPr="004A406A">
        <w:t>Конституция Российской Федерации;</w:t>
      </w:r>
    </w:p>
    <w:p w:rsidR="00F01BD5" w:rsidRPr="004A406A" w:rsidRDefault="00F01BD5" w:rsidP="00F01BD5">
      <w:pPr>
        <w:pStyle w:val="a4"/>
      </w:pPr>
      <w:r w:rsidRPr="004A406A">
        <w:t>Устав, утвержден распоряжением администрации</w:t>
      </w:r>
      <w:r w:rsidR="004D7001">
        <w:t xml:space="preserve"> Смоленской области № 1566-р/</w:t>
      </w:r>
      <w:proofErr w:type="spellStart"/>
      <w:proofErr w:type="gramStart"/>
      <w:r w:rsidR="004D7001">
        <w:t>адм</w:t>
      </w:r>
      <w:proofErr w:type="spellEnd"/>
      <w:proofErr w:type="gramEnd"/>
      <w:r w:rsidR="004D7001">
        <w:t xml:space="preserve"> от 21.09.2011</w:t>
      </w:r>
      <w:r w:rsidRPr="004A406A">
        <w:t xml:space="preserve"> г.;</w:t>
      </w:r>
    </w:p>
    <w:p w:rsidR="00F01BD5" w:rsidRPr="004A406A" w:rsidRDefault="00F01BD5" w:rsidP="00F01BD5">
      <w:pPr>
        <w:pStyle w:val="a4"/>
      </w:pPr>
      <w:r w:rsidRPr="004A406A">
        <w:t>Договоры, заключаемые между оператором и субъектом персональных данных;</w:t>
      </w:r>
    </w:p>
    <w:p w:rsidR="00F01BD5" w:rsidRPr="004A406A" w:rsidRDefault="00F01BD5" w:rsidP="00F01BD5">
      <w:pPr>
        <w:pStyle w:val="a4"/>
      </w:pPr>
      <w:r w:rsidRPr="004A406A">
        <w:t>Согласия субъектов персональных данных на обработку персональных данных;</w:t>
      </w:r>
    </w:p>
    <w:p w:rsidR="00F01BD5" w:rsidRPr="004A406A" w:rsidRDefault="00F01BD5" w:rsidP="00F01BD5">
      <w:pPr>
        <w:pStyle w:val="a4"/>
      </w:pPr>
      <w:r w:rsidRPr="004A406A">
        <w:t>Трудовой кодекс Российской Федерации;</w:t>
      </w:r>
    </w:p>
    <w:p w:rsidR="00F01BD5" w:rsidRPr="004A406A" w:rsidRDefault="00F01BD5" w:rsidP="00F01BD5">
      <w:pPr>
        <w:pStyle w:val="a4"/>
      </w:pPr>
      <w:r w:rsidRPr="004A406A">
        <w:t>Федеральный закон от 02.10.2007 № 229-ФЗ «Об исполнительном производстве».</w:t>
      </w:r>
    </w:p>
    <w:p w:rsidR="00F01BD5" w:rsidRDefault="00F01BD5" w:rsidP="0055279B">
      <w:pPr>
        <w:pStyle w:val="2"/>
        <w:numPr>
          <w:ilvl w:val="0"/>
          <w:numId w:val="0"/>
        </w:numPr>
        <w:tabs>
          <w:tab w:val="left" w:pos="1276"/>
        </w:tabs>
        <w:ind w:firstLine="709"/>
      </w:pPr>
      <w:r>
        <w:t xml:space="preserve">В случаях, прямо не предусмотренных законодательством Российской Федерации, но соответствующих полномочиям </w:t>
      </w:r>
      <w:r w:rsidR="004D7001">
        <w:t>Центра социального обслуживания</w:t>
      </w:r>
      <w:r>
        <w:t>, обработка персональных данных осуществляется с согласия субъекта персональных данных на обработку его персональных данных.</w:t>
      </w:r>
    </w:p>
    <w:p w:rsidR="00F01BD5" w:rsidRPr="00FB5115" w:rsidRDefault="00F01BD5" w:rsidP="0055279B">
      <w:pPr>
        <w:pStyle w:val="2"/>
        <w:numPr>
          <w:ilvl w:val="0"/>
          <w:numId w:val="0"/>
        </w:numPr>
        <w:tabs>
          <w:tab w:val="left" w:pos="1276"/>
        </w:tabs>
        <w:ind w:firstLine="709"/>
      </w:pPr>
      <w:r w:rsidRPr="00FB5115">
        <w:t xml:space="preserve">Обработка персональных данных прекращается при реорганизации или ликвидации </w:t>
      </w:r>
      <w:r w:rsidR="008467AC">
        <w:t>СОГБУ «Руднянский КЦСОН</w:t>
      </w:r>
      <w:r w:rsidR="005E1341" w:rsidRPr="007E26C2">
        <w:t>»</w:t>
      </w:r>
      <w:r>
        <w:t>.</w:t>
      </w:r>
    </w:p>
    <w:p w:rsidR="005564FD" w:rsidRPr="00856B08" w:rsidRDefault="0055279B" w:rsidP="00A97CA1">
      <w:pPr>
        <w:pStyle w:val="10"/>
      </w:pPr>
      <w:r>
        <w:t xml:space="preserve">7. </w:t>
      </w:r>
      <w:r w:rsidR="005564FD" w:rsidRPr="00856B08">
        <w:t>Категории субъектов, персональные данные которых обрабатываются</w:t>
      </w:r>
    </w:p>
    <w:p w:rsidR="005564FD" w:rsidRPr="00856B08" w:rsidRDefault="005564FD" w:rsidP="00841578">
      <w:pPr>
        <w:pStyle w:val="2"/>
        <w:numPr>
          <w:ilvl w:val="0"/>
          <w:numId w:val="0"/>
        </w:numPr>
        <w:tabs>
          <w:tab w:val="left" w:pos="1276"/>
        </w:tabs>
        <w:ind w:firstLine="709"/>
      </w:pPr>
      <w:r w:rsidRPr="00856B08">
        <w:t xml:space="preserve">В соответствии с целями обработки персональных данных, указанными в п. 5 настоящей Политики, </w:t>
      </w:r>
      <w:r w:rsidR="004D7001">
        <w:t>Центром социального обслуживания</w:t>
      </w:r>
      <w:r w:rsidR="00471E58">
        <w:t xml:space="preserve"> </w:t>
      </w:r>
      <w:r w:rsidRPr="00856B08">
        <w:t>осуществляется обработка следующих категорий субъектов персональных данных:</w:t>
      </w:r>
    </w:p>
    <w:p w:rsidR="00183C1D" w:rsidRPr="00856B08" w:rsidRDefault="00C96088" w:rsidP="0030202A">
      <w:pPr>
        <w:pStyle w:val="a4"/>
      </w:pPr>
      <w:r w:rsidRPr="00856B08">
        <w:t>работники</w:t>
      </w:r>
      <w:r w:rsidR="00183C1D" w:rsidRPr="00856B08">
        <w:t>;</w:t>
      </w:r>
    </w:p>
    <w:p w:rsidR="00183C1D" w:rsidRPr="00856B08" w:rsidRDefault="00C96088" w:rsidP="0030202A">
      <w:pPr>
        <w:pStyle w:val="a4"/>
      </w:pPr>
      <w:r w:rsidRPr="00856B08">
        <w:lastRenderedPageBreak/>
        <w:t>граждане, персональные данные которых необходимы для оказания муниципальных и государственных услуг</w:t>
      </w:r>
      <w:r w:rsidR="00183C1D" w:rsidRPr="00856B08">
        <w:t>;</w:t>
      </w:r>
    </w:p>
    <w:p w:rsidR="00183C1D" w:rsidRPr="00856B08" w:rsidRDefault="00C96088" w:rsidP="0030202A">
      <w:pPr>
        <w:pStyle w:val="a4"/>
      </w:pPr>
      <w:r w:rsidRPr="00856B08">
        <w:t>граждане, персональные данные которых необходимы в целях исполнения уставных задач</w:t>
      </w:r>
      <w:r w:rsidR="00183C1D" w:rsidRPr="00856B08">
        <w:t>.</w:t>
      </w:r>
    </w:p>
    <w:p w:rsidR="005564FD" w:rsidRDefault="005564FD" w:rsidP="00841578">
      <w:pPr>
        <w:pStyle w:val="2"/>
        <w:numPr>
          <w:ilvl w:val="0"/>
          <w:numId w:val="0"/>
        </w:numPr>
        <w:tabs>
          <w:tab w:val="left" w:pos="1276"/>
        </w:tabs>
        <w:ind w:firstLine="709"/>
      </w:pPr>
      <w:r w:rsidRPr="00856B08">
        <w:t xml:space="preserve">Перечень </w:t>
      </w:r>
      <w:r w:rsidR="00F01BD5">
        <w:t xml:space="preserve">и срок </w:t>
      </w:r>
      <w:r w:rsidR="00623FBA">
        <w:t xml:space="preserve">хранения </w:t>
      </w:r>
      <w:r w:rsidRPr="00856B08">
        <w:t>обрабатываемых персональных данных утвержден но</w:t>
      </w:r>
      <w:r w:rsidR="00C70C03">
        <w:t>рмативным актом Центра социального обслуживания</w:t>
      </w:r>
      <w:r w:rsidRPr="00856B08">
        <w:t>.</w:t>
      </w:r>
    </w:p>
    <w:p w:rsidR="006D2201" w:rsidRPr="0095029F" w:rsidRDefault="00841578" w:rsidP="00A97CA1">
      <w:pPr>
        <w:pStyle w:val="10"/>
      </w:pPr>
      <w:bookmarkStart w:id="2" w:name="h.e0fbisjyeewx" w:colFirst="0" w:colLast="0"/>
      <w:bookmarkEnd w:id="2"/>
      <w:r>
        <w:t xml:space="preserve">8. </w:t>
      </w:r>
      <w:r w:rsidR="00A92AC5">
        <w:t>Порядок и условия</w:t>
      </w:r>
      <w:r w:rsidR="00A92AC5" w:rsidRPr="0095029F">
        <w:t xml:space="preserve"> обработк</w:t>
      </w:r>
      <w:r w:rsidR="00A92AC5">
        <w:t>и</w:t>
      </w:r>
      <w:r w:rsidR="00A92AC5" w:rsidRPr="0095029F">
        <w:t xml:space="preserve"> персональных данных</w:t>
      </w:r>
    </w:p>
    <w:p w:rsidR="006D2201" w:rsidRPr="00947285" w:rsidRDefault="00A03211" w:rsidP="00423B3B">
      <w:pPr>
        <w:pStyle w:val="21"/>
        <w:numPr>
          <w:ilvl w:val="1"/>
          <w:numId w:val="13"/>
        </w:numPr>
        <w:tabs>
          <w:tab w:val="left" w:pos="1276"/>
        </w:tabs>
        <w:ind w:left="0" w:firstLine="709"/>
      </w:pPr>
      <w:bookmarkStart w:id="3" w:name="h.6o0ov0spcopj" w:colFirst="0" w:colLast="0"/>
      <w:bookmarkEnd w:id="3"/>
      <w:r w:rsidRPr="00947285">
        <w:t>Принципы обработки персональных данных</w:t>
      </w:r>
    </w:p>
    <w:p w:rsidR="006D2201" w:rsidRPr="0095029F" w:rsidRDefault="00BA24E2" w:rsidP="00E30688">
      <w:pPr>
        <w:pStyle w:val="1250"/>
      </w:pPr>
      <w:r w:rsidRPr="00841578">
        <w:rPr>
          <w:rFonts w:eastAsiaTheme="minorHAnsi"/>
          <w:szCs w:val="24"/>
          <w:lang w:eastAsia="en-US"/>
        </w:rPr>
        <w:t>Обработка персональных данных</w:t>
      </w:r>
      <w:r w:rsidR="00A03211" w:rsidRPr="00841578">
        <w:rPr>
          <w:rFonts w:eastAsiaTheme="minorHAnsi"/>
          <w:szCs w:val="24"/>
          <w:lang w:eastAsia="en-US"/>
        </w:rPr>
        <w:t xml:space="preserve"> осуществляется </w:t>
      </w:r>
      <w:r w:rsidR="00C70C03">
        <w:rPr>
          <w:rFonts w:eastAsiaTheme="minorHAnsi"/>
          <w:szCs w:val="24"/>
          <w:lang w:eastAsia="en-US"/>
        </w:rPr>
        <w:t xml:space="preserve">Центром </w:t>
      </w:r>
      <w:r w:rsidR="00C70C03">
        <w:t>социального обслуживания</w:t>
      </w:r>
      <w:r w:rsidR="00FB0B6C" w:rsidRPr="00841578">
        <w:rPr>
          <w:rFonts w:eastAsiaTheme="minorHAnsi"/>
          <w:szCs w:val="24"/>
          <w:lang w:eastAsia="en-US"/>
        </w:rPr>
        <w:t xml:space="preserve"> </w:t>
      </w:r>
      <w:r w:rsidR="00A03211" w:rsidRPr="00841578">
        <w:rPr>
          <w:rFonts w:eastAsiaTheme="minorHAnsi"/>
          <w:szCs w:val="24"/>
          <w:lang w:eastAsia="en-US"/>
        </w:rPr>
        <w:t>в соответствии</w:t>
      </w:r>
      <w:r w:rsidR="00A03211" w:rsidRPr="0095029F">
        <w:t xml:space="preserve"> со следующими принципами:</w:t>
      </w:r>
    </w:p>
    <w:p w:rsidR="006D2201" w:rsidRPr="0095029F" w:rsidRDefault="00A03211" w:rsidP="0030202A">
      <w:pPr>
        <w:pStyle w:val="a4"/>
      </w:pPr>
      <w:r w:rsidRPr="0095029F">
        <w:t>обработка персональных данных осуществляется на законной и справедливой основе;</w:t>
      </w:r>
    </w:p>
    <w:p w:rsidR="006D2201" w:rsidRPr="0095029F" w:rsidRDefault="00A03211" w:rsidP="0030202A">
      <w:pPr>
        <w:pStyle w:val="a4"/>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2201" w:rsidRPr="0095029F" w:rsidRDefault="00A03211" w:rsidP="0030202A">
      <w:pPr>
        <w:pStyle w:val="a4"/>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6D2201" w:rsidRPr="0095029F" w:rsidRDefault="00A03211" w:rsidP="0030202A">
      <w:pPr>
        <w:pStyle w:val="a4"/>
      </w:pPr>
      <w:r w:rsidRPr="0095029F">
        <w:t>обработке подлежат только персональные данные, которые отвечают целям их обработки;</w:t>
      </w:r>
    </w:p>
    <w:p w:rsidR="006D2201" w:rsidRPr="0095029F" w:rsidRDefault="00A03211" w:rsidP="0030202A">
      <w:pPr>
        <w:pStyle w:val="a4"/>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6D2201" w:rsidRPr="0095029F" w:rsidRDefault="00A03211" w:rsidP="0030202A">
      <w:pPr>
        <w:pStyle w:val="a4"/>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C70C03">
        <w:t>Центр социального обслуживания</w:t>
      </w:r>
      <w:r w:rsidRPr="0095029F">
        <w:t xml:space="preserve"> принимает необходимые меры либо обеспечивает их принятие по удалению или уточнению неполных или неточных данных;</w:t>
      </w:r>
    </w:p>
    <w:p w:rsidR="006D2201" w:rsidRPr="0095029F" w:rsidRDefault="00A03211" w:rsidP="0030202A">
      <w:pPr>
        <w:pStyle w:val="a4"/>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D2201" w:rsidRPr="00947285" w:rsidRDefault="00A03211" w:rsidP="00423B3B">
      <w:pPr>
        <w:pStyle w:val="21"/>
        <w:numPr>
          <w:ilvl w:val="1"/>
          <w:numId w:val="13"/>
        </w:numPr>
        <w:tabs>
          <w:tab w:val="left" w:pos="1276"/>
        </w:tabs>
        <w:ind w:left="0" w:firstLine="709"/>
      </w:pPr>
      <w:bookmarkStart w:id="4" w:name="h.ih5rp56m6uft" w:colFirst="0" w:colLast="0"/>
      <w:bookmarkEnd w:id="4"/>
      <w:r w:rsidRPr="00947285">
        <w:t>Условия обработки персональных данных</w:t>
      </w:r>
    </w:p>
    <w:p w:rsidR="006D2201" w:rsidRPr="0095029F" w:rsidRDefault="00A03211"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6D2201" w:rsidRPr="00727AB0" w:rsidRDefault="00A03211" w:rsidP="00423B3B">
      <w:pPr>
        <w:pStyle w:val="360"/>
        <w:keepNext/>
        <w:numPr>
          <w:ilvl w:val="2"/>
          <w:numId w:val="13"/>
        </w:numPr>
        <w:ind w:left="0" w:firstLine="709"/>
      </w:pPr>
      <w:bookmarkStart w:id="5" w:name="h.23b2hmom1fyk" w:colFirst="0" w:colLast="0"/>
      <w:bookmarkEnd w:id="5"/>
      <w:r w:rsidRPr="00727AB0">
        <w:lastRenderedPageBreak/>
        <w:t>Условия обработки специальных категорий персональных данных</w:t>
      </w:r>
    </w:p>
    <w:p w:rsidR="006D2201" w:rsidRPr="0095029F" w:rsidRDefault="00A03211" w:rsidP="00E30688">
      <w:pPr>
        <w:pStyle w:val="1250"/>
      </w:pPr>
      <w:r w:rsidRPr="0095029F">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00C70C03">
        <w:t>Центром  социального обслуживания</w:t>
      </w:r>
      <w:r w:rsidRPr="0095029F">
        <w:t xml:space="preserve"> не производится.</w:t>
      </w:r>
    </w:p>
    <w:p w:rsidR="006D2201" w:rsidRPr="00D457FD" w:rsidRDefault="00A03211" w:rsidP="00423B3B">
      <w:pPr>
        <w:pStyle w:val="360"/>
        <w:keepNext/>
        <w:numPr>
          <w:ilvl w:val="2"/>
          <w:numId w:val="13"/>
        </w:numPr>
        <w:ind w:left="0" w:firstLine="709"/>
      </w:pPr>
      <w:r w:rsidRPr="00D457FD">
        <w:t>Условия обработки биометрических персональных данных</w:t>
      </w:r>
    </w:p>
    <w:p w:rsidR="006D2201" w:rsidRPr="0095029F" w:rsidRDefault="00A03211" w:rsidP="00E30688">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C70C03">
        <w:t>Центром  социального обслуживания</w:t>
      </w:r>
      <w:r w:rsidRPr="0095029F">
        <w:t xml:space="preserve"> для установления личности субъекта персональных данных </w:t>
      </w:r>
      <w:r w:rsidR="00C70C03">
        <w:t>Центром социального обслуживания</w:t>
      </w:r>
      <w:r w:rsidRPr="0095029F">
        <w:t xml:space="preserve"> не обрабатываются.</w:t>
      </w:r>
      <w:proofErr w:type="gramEnd"/>
    </w:p>
    <w:p w:rsidR="006D2201" w:rsidRPr="00727AB0" w:rsidRDefault="00A03211" w:rsidP="00423B3B">
      <w:pPr>
        <w:pStyle w:val="360"/>
        <w:keepNext/>
        <w:numPr>
          <w:ilvl w:val="2"/>
          <w:numId w:val="13"/>
        </w:numPr>
        <w:ind w:left="0" w:firstLine="709"/>
      </w:pPr>
      <w:bookmarkStart w:id="6" w:name="h.u9wpeu9y8dqq" w:colFirst="0" w:colLast="0"/>
      <w:bookmarkEnd w:id="6"/>
      <w:r w:rsidRPr="00727AB0">
        <w:t>Условия обработки иных категорий персональных данных</w:t>
      </w:r>
    </w:p>
    <w:p w:rsidR="006D2201" w:rsidRPr="0095029F" w:rsidRDefault="00A03211" w:rsidP="00E30688">
      <w:pPr>
        <w:pStyle w:val="1250"/>
      </w:pPr>
      <w:r w:rsidRPr="0095029F">
        <w:t xml:space="preserve">Обработка иных категорий персональных данных осуществляется </w:t>
      </w:r>
      <w:r w:rsidR="00C70C03">
        <w:t>Центром  социального обслуживания</w:t>
      </w:r>
      <w:r w:rsidR="00BA24E2" w:rsidRPr="00EC608C">
        <w:t xml:space="preserve"> </w:t>
      </w:r>
      <w:r w:rsidRPr="0095029F">
        <w:t>с соблюдением следующих условий:</w:t>
      </w:r>
    </w:p>
    <w:p w:rsidR="00EA3C06" w:rsidRPr="0095029F" w:rsidRDefault="00A92AC5" w:rsidP="0030202A">
      <w:pPr>
        <w:pStyle w:val="a4"/>
      </w:pPr>
      <w:r w:rsidRPr="00A92AC5">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rsidR="00EA3C06" w:rsidRPr="0095029F" w:rsidRDefault="00A92AC5" w:rsidP="0030202A">
      <w:pPr>
        <w:pStyle w:val="a4"/>
      </w:pPr>
      <w:proofErr w:type="gramStart"/>
      <w:r w:rsidRP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A92AC5">
        <w:t xml:space="preserve"> государственных и муниципальных услуг и (или) региональных </w:t>
      </w:r>
      <w:proofErr w:type="gramStart"/>
      <w:r w:rsidRPr="00A92AC5">
        <w:t>порталах</w:t>
      </w:r>
      <w:proofErr w:type="gramEnd"/>
      <w:r w:rsidRPr="00A92AC5">
        <w:t xml:space="preserve"> государственных и муниципальных услуг</w:t>
      </w:r>
      <w:r w:rsidR="002518E4" w:rsidRPr="0097551B">
        <w:t>.</w:t>
      </w:r>
    </w:p>
    <w:p w:rsidR="00A81856" w:rsidRPr="00073D49" w:rsidRDefault="00A81856" w:rsidP="00423B3B">
      <w:pPr>
        <w:pStyle w:val="360"/>
        <w:keepNext/>
        <w:numPr>
          <w:ilvl w:val="2"/>
          <w:numId w:val="13"/>
        </w:numPr>
        <w:ind w:left="0" w:firstLine="709"/>
      </w:pPr>
      <w:r w:rsidRPr="00073D49">
        <w:t>Условия обработки общедоступных персональных данных</w:t>
      </w:r>
    </w:p>
    <w:p w:rsidR="0018657E" w:rsidRPr="00073D49" w:rsidRDefault="0018657E" w:rsidP="0018657E">
      <w:pPr>
        <w:pStyle w:val="1250"/>
      </w:pPr>
      <w:r w:rsidRPr="00073D49">
        <w:t>Осуществляется обработка персональных данных, являющихся общедоступными в соответствии с законодательством Российской Федерации.</w:t>
      </w:r>
    </w:p>
    <w:p w:rsidR="006D2201" w:rsidRPr="00727AB0" w:rsidRDefault="00A03211" w:rsidP="00423B3B">
      <w:pPr>
        <w:pStyle w:val="360"/>
        <w:keepNext/>
        <w:numPr>
          <w:ilvl w:val="2"/>
          <w:numId w:val="13"/>
        </w:numPr>
        <w:ind w:left="0" w:firstLine="709"/>
      </w:pPr>
      <w:bookmarkStart w:id="7" w:name="h.dmbr2yy24f6e" w:colFirst="0" w:colLast="0"/>
      <w:bookmarkEnd w:id="7"/>
      <w:r w:rsidRPr="00727AB0">
        <w:t>Поручение обработки персональных данных</w:t>
      </w:r>
    </w:p>
    <w:p w:rsidR="00007124" w:rsidRPr="0095029F" w:rsidRDefault="00C70C03" w:rsidP="00423B3B">
      <w:pPr>
        <w:pStyle w:val="4"/>
        <w:numPr>
          <w:ilvl w:val="0"/>
          <w:numId w:val="0"/>
        </w:numPr>
        <w:ind w:firstLine="709"/>
      </w:pPr>
      <w:r>
        <w:t>Центр социального обслуживания</w:t>
      </w:r>
      <w:r w:rsidR="00007124" w:rsidRPr="0095029F">
        <w:t xml:space="preserve"> не поручает обработку персональных данных другому лицу.</w:t>
      </w:r>
    </w:p>
    <w:p w:rsidR="00F01BD5" w:rsidRDefault="00F01BD5" w:rsidP="00423B3B">
      <w:pPr>
        <w:pStyle w:val="360"/>
        <w:keepNext/>
        <w:numPr>
          <w:ilvl w:val="2"/>
          <w:numId w:val="13"/>
        </w:numPr>
        <w:ind w:left="0" w:firstLine="709"/>
      </w:pPr>
      <w:r>
        <w:t>Передача персональных данных</w:t>
      </w:r>
    </w:p>
    <w:p w:rsidR="00F01BD5" w:rsidRPr="00F01BD5" w:rsidRDefault="008467AC" w:rsidP="00423B3B">
      <w:pPr>
        <w:pStyle w:val="4"/>
        <w:numPr>
          <w:ilvl w:val="0"/>
          <w:numId w:val="0"/>
        </w:numPr>
        <w:ind w:firstLine="709"/>
      </w:pPr>
      <w:r>
        <w:t>СОГБУ «Руднянский КЦСОН</w:t>
      </w:r>
      <w:r w:rsidR="00572BB5">
        <w:t>»</w:t>
      </w:r>
      <w:r w:rsidR="00F01BD5">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6D2201" w:rsidRPr="00511FBD" w:rsidRDefault="00A03211" w:rsidP="00423B3B">
      <w:pPr>
        <w:pStyle w:val="360"/>
        <w:keepNext/>
        <w:numPr>
          <w:ilvl w:val="2"/>
          <w:numId w:val="13"/>
        </w:numPr>
        <w:ind w:left="0" w:firstLine="709"/>
      </w:pPr>
      <w:bookmarkStart w:id="8" w:name="h.fxe4gs86mi16" w:colFirst="0" w:colLast="0"/>
      <w:bookmarkEnd w:id="8"/>
      <w:r w:rsidRPr="00511FBD">
        <w:t>Конфиденциальность персональных данных</w:t>
      </w:r>
    </w:p>
    <w:p w:rsidR="006D2201" w:rsidRPr="0095029F" w:rsidRDefault="00A03211" w:rsidP="00423B3B">
      <w:pPr>
        <w:pStyle w:val="3"/>
        <w:numPr>
          <w:ilvl w:val="0"/>
          <w:numId w:val="0"/>
        </w:numPr>
        <w:ind w:firstLine="709"/>
      </w:pPr>
      <w:r w:rsidRPr="0095029F">
        <w:t xml:space="preserve">Сотрудники </w:t>
      </w:r>
      <w:r w:rsidR="00C70C03">
        <w:t>Центра социального обслуживания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6D2201" w:rsidRPr="00F36F06" w:rsidRDefault="00A03211" w:rsidP="00423B3B">
      <w:pPr>
        <w:pStyle w:val="360"/>
        <w:keepNext/>
        <w:numPr>
          <w:ilvl w:val="2"/>
          <w:numId w:val="13"/>
        </w:numPr>
        <w:ind w:left="0" w:firstLine="709"/>
      </w:pPr>
      <w:bookmarkStart w:id="9" w:name="h.jb54pbe81f5w" w:colFirst="0" w:colLast="0"/>
      <w:bookmarkEnd w:id="9"/>
      <w:r w:rsidRPr="00F36F06">
        <w:lastRenderedPageBreak/>
        <w:t>Общедоступные источники персональных данных</w:t>
      </w:r>
    </w:p>
    <w:p w:rsidR="005334D4" w:rsidRPr="00F36F06" w:rsidRDefault="00C70C03" w:rsidP="00423B3B">
      <w:pPr>
        <w:pStyle w:val="3"/>
        <w:numPr>
          <w:ilvl w:val="0"/>
          <w:numId w:val="0"/>
        </w:numPr>
        <w:tabs>
          <w:tab w:val="left" w:pos="1276"/>
        </w:tabs>
        <w:ind w:firstLine="709"/>
      </w:pPr>
      <w:r>
        <w:t>Центр социального обслуживания</w:t>
      </w:r>
      <w:r w:rsidR="005334D4" w:rsidRPr="00F36F06">
        <w:t xml:space="preserve"> не созда</w:t>
      </w:r>
      <w:r w:rsidR="00EE3201" w:rsidRPr="00F36F06">
        <w:t>е</w:t>
      </w:r>
      <w:r w:rsidR="005334D4" w:rsidRPr="00F36F06">
        <w:t>т общедоступные источники персональных данных.</w:t>
      </w:r>
    </w:p>
    <w:p w:rsidR="006D2201" w:rsidRPr="00511FBD" w:rsidRDefault="00A03211" w:rsidP="0012688F">
      <w:pPr>
        <w:pStyle w:val="21"/>
        <w:keepNext/>
        <w:widowControl/>
        <w:numPr>
          <w:ilvl w:val="1"/>
          <w:numId w:val="13"/>
        </w:numPr>
        <w:ind w:left="0" w:firstLine="709"/>
      </w:pPr>
      <w:bookmarkStart w:id="10" w:name="h.wsovkk2g2ao7" w:colFirst="0" w:colLast="0"/>
      <w:bookmarkEnd w:id="10"/>
      <w:r w:rsidRPr="00511FBD">
        <w:t>Согласие субъекта персональных данных на обработку его персональных данных</w:t>
      </w:r>
    </w:p>
    <w:p w:rsidR="006D2201" w:rsidRPr="0095029F" w:rsidRDefault="00A03211" w:rsidP="0012688F">
      <w:pPr>
        <w:pStyle w:val="3"/>
        <w:numPr>
          <w:ilvl w:val="2"/>
          <w:numId w:val="13"/>
        </w:numPr>
        <w:ind w:left="0" w:firstLine="709"/>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rsidR="006D2201" w:rsidRPr="0095029F" w:rsidRDefault="00A03211" w:rsidP="0012688F">
      <w:pPr>
        <w:pStyle w:val="3"/>
        <w:numPr>
          <w:ilvl w:val="2"/>
          <w:numId w:val="13"/>
        </w:numPr>
        <w:ind w:left="0" w:firstLine="709"/>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00C70C03">
        <w:t>Центром социального обслуживания</w:t>
      </w:r>
      <w:r w:rsidRPr="0095029F">
        <w:t>.</w:t>
      </w:r>
    </w:p>
    <w:p w:rsidR="006D2201" w:rsidRPr="0095029F" w:rsidRDefault="00A03211" w:rsidP="00874D2A">
      <w:pPr>
        <w:pStyle w:val="3"/>
        <w:numPr>
          <w:ilvl w:val="2"/>
          <w:numId w:val="13"/>
        </w:numPr>
        <w:ind w:left="0" w:firstLine="709"/>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C70C03">
        <w:t>Центр социального обслуживания</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6D2201" w:rsidRPr="0095029F" w:rsidRDefault="00A03211" w:rsidP="00874D2A">
      <w:pPr>
        <w:pStyle w:val="3"/>
        <w:numPr>
          <w:ilvl w:val="2"/>
          <w:numId w:val="13"/>
        </w:numPr>
        <w:ind w:left="0" w:firstLine="709"/>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C70C03">
        <w:t>Центр социального обслуживания</w:t>
      </w:r>
      <w:r w:rsidRPr="0095029F">
        <w:t>.</w:t>
      </w:r>
    </w:p>
    <w:p w:rsidR="006D2201" w:rsidRPr="0095029F" w:rsidRDefault="00A03211" w:rsidP="00874D2A">
      <w:pPr>
        <w:pStyle w:val="3"/>
        <w:numPr>
          <w:ilvl w:val="2"/>
          <w:numId w:val="13"/>
        </w:numPr>
        <w:ind w:left="0" w:firstLine="709"/>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D2201" w:rsidRPr="0095029F" w:rsidRDefault="00A03211" w:rsidP="00736643">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D2201" w:rsidRPr="0095029F" w:rsidRDefault="00A03211" w:rsidP="00736643">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2201" w:rsidRPr="0095029F" w:rsidRDefault="00A03211" w:rsidP="00736643">
      <w:pPr>
        <w:pStyle w:val="1250"/>
      </w:pPr>
      <w:r w:rsidRPr="0095029F">
        <w:lastRenderedPageBreak/>
        <w:t xml:space="preserve">3) наименование или </w:t>
      </w:r>
      <w:r w:rsidR="00AC14E8" w:rsidRPr="0095029F">
        <w:t xml:space="preserve">фамилию, имя, отчество и адрес </w:t>
      </w:r>
      <w:r w:rsidR="00C70C03">
        <w:t>Центра социального обслуживания</w:t>
      </w:r>
      <w:r w:rsidRPr="0095029F">
        <w:t>, получающего согласие субъекта персональных данных;</w:t>
      </w:r>
    </w:p>
    <w:p w:rsidR="006D2201" w:rsidRPr="0095029F" w:rsidRDefault="00A03211" w:rsidP="00736643">
      <w:pPr>
        <w:pStyle w:val="1250"/>
      </w:pPr>
      <w:r w:rsidRPr="0095029F">
        <w:t>4) цель обработки персональных данных;</w:t>
      </w:r>
    </w:p>
    <w:p w:rsidR="006D2201" w:rsidRPr="0095029F" w:rsidRDefault="00A03211" w:rsidP="00736643">
      <w:pPr>
        <w:pStyle w:val="1250"/>
      </w:pPr>
      <w:r w:rsidRPr="0095029F">
        <w:t>5) перечень персональных данных, на обработку которых дается согласие субъекта персональных данных;</w:t>
      </w:r>
    </w:p>
    <w:p w:rsidR="006D2201" w:rsidRPr="0095029F" w:rsidRDefault="00A03211" w:rsidP="00736643">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C70C03">
        <w:t>Центра  социального обслуживания</w:t>
      </w:r>
      <w:r w:rsidRPr="0095029F">
        <w:t>, если обработка будет поручена такому лицу;</w:t>
      </w:r>
    </w:p>
    <w:p w:rsidR="006D2201" w:rsidRPr="0095029F" w:rsidRDefault="00A03211" w:rsidP="00736643">
      <w:pPr>
        <w:pStyle w:val="1250"/>
      </w:pPr>
      <w:r w:rsidRPr="0095029F">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C70C03">
        <w:t>Центром социального обслуживания</w:t>
      </w:r>
      <w:r w:rsidRPr="0095029F">
        <w:t xml:space="preserve"> способов обработки персональных данных;</w:t>
      </w:r>
    </w:p>
    <w:p w:rsidR="006D2201" w:rsidRPr="0095029F" w:rsidRDefault="00A03211" w:rsidP="00736643">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D2201" w:rsidRPr="0095029F" w:rsidRDefault="00A03211" w:rsidP="00736643">
      <w:pPr>
        <w:pStyle w:val="1250"/>
      </w:pPr>
      <w:r w:rsidRPr="0095029F">
        <w:t>9) подпись субъекта персональных данных</w:t>
      </w:r>
      <w:r w:rsidRPr="0095029F">
        <w:rPr>
          <w:sz w:val="24"/>
          <w:highlight w:val="white"/>
        </w:rPr>
        <w:t>.</w:t>
      </w:r>
    </w:p>
    <w:p w:rsidR="006D2201" w:rsidRPr="0095029F" w:rsidRDefault="00A03211" w:rsidP="00DA5F40">
      <w:pPr>
        <w:pStyle w:val="3"/>
        <w:numPr>
          <w:ilvl w:val="2"/>
          <w:numId w:val="13"/>
        </w:numPr>
        <w:ind w:left="0" w:firstLine="709"/>
      </w:pPr>
      <w:r w:rsidRPr="0095029F">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D2201" w:rsidRPr="0095029F" w:rsidRDefault="00A03211" w:rsidP="00DA5F40">
      <w:pPr>
        <w:pStyle w:val="3"/>
        <w:numPr>
          <w:ilvl w:val="2"/>
          <w:numId w:val="13"/>
        </w:numPr>
        <w:ind w:left="0" w:firstLine="709"/>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D2201" w:rsidRPr="0095029F" w:rsidRDefault="00A03211" w:rsidP="00DA5F40">
      <w:pPr>
        <w:pStyle w:val="3"/>
        <w:numPr>
          <w:ilvl w:val="2"/>
          <w:numId w:val="13"/>
        </w:numPr>
        <w:ind w:left="0" w:firstLine="709"/>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D2201" w:rsidRDefault="00A03211" w:rsidP="00DA5F40">
      <w:pPr>
        <w:pStyle w:val="3"/>
        <w:numPr>
          <w:ilvl w:val="2"/>
          <w:numId w:val="13"/>
        </w:numPr>
        <w:ind w:left="0" w:firstLine="709"/>
      </w:pPr>
      <w:r w:rsidRPr="0095029F">
        <w:t xml:space="preserve">Персональные данные могут быть получены </w:t>
      </w:r>
      <w:r w:rsidR="00C70C03">
        <w:t>Центром социального обслуживания</w:t>
      </w:r>
      <w:r w:rsidRPr="0095029F">
        <w:t xml:space="preserve"> от лица, не являющегося субъектом персональных данных, при условии предоставления </w:t>
      </w:r>
      <w:r w:rsidR="00C70C03">
        <w:t>Центру социального обслуживания</w:t>
      </w:r>
      <w:r w:rsidRPr="0095029F">
        <w:t xml:space="preserve"> </w:t>
      </w:r>
      <w:proofErr w:type="gramStart"/>
      <w:r w:rsidRPr="0095029F">
        <w:t>подтверждения наличия альтернативных условий обработки информации</w:t>
      </w:r>
      <w:proofErr w:type="gramEnd"/>
      <w:r w:rsidRPr="0095029F">
        <w:t>.</w:t>
      </w:r>
    </w:p>
    <w:p w:rsidR="006D2201" w:rsidRPr="00511FBD" w:rsidRDefault="00A03211" w:rsidP="00423B3B">
      <w:pPr>
        <w:pStyle w:val="21"/>
        <w:keepNext/>
        <w:numPr>
          <w:ilvl w:val="1"/>
          <w:numId w:val="13"/>
        </w:numPr>
      </w:pPr>
      <w:bookmarkStart w:id="11" w:name="h.vv8xy3qi4xg5" w:colFirst="0" w:colLast="0"/>
      <w:bookmarkEnd w:id="11"/>
      <w:r w:rsidRPr="00511FBD">
        <w:t>Трансграничная передача персональных данных</w:t>
      </w:r>
    </w:p>
    <w:p w:rsidR="00AA1C26" w:rsidRPr="00846269" w:rsidRDefault="00AA1C26" w:rsidP="000F3E62">
      <w:pPr>
        <w:pStyle w:val="3"/>
        <w:numPr>
          <w:ilvl w:val="0"/>
          <w:numId w:val="0"/>
        </w:numPr>
        <w:ind w:firstLine="709"/>
        <w:rPr>
          <w:i/>
        </w:rPr>
      </w:pPr>
      <w:r w:rsidRPr="00846269">
        <w:t>Трансграничная передача персо</w:t>
      </w:r>
      <w:r w:rsidR="00C70C03">
        <w:t>нальных данных Центром социального обслуживания</w:t>
      </w:r>
      <w:r w:rsidRPr="00846269">
        <w:t xml:space="preserve"> не осуществляется.</w:t>
      </w:r>
    </w:p>
    <w:p w:rsidR="006D2201" w:rsidRPr="00A21B4A" w:rsidRDefault="00A03211" w:rsidP="00423B3B">
      <w:pPr>
        <w:pStyle w:val="21"/>
        <w:keepNext/>
        <w:numPr>
          <w:ilvl w:val="1"/>
          <w:numId w:val="13"/>
        </w:numPr>
      </w:pPr>
      <w:bookmarkStart w:id="12" w:name="h.iageceb8f89c" w:colFirst="0" w:colLast="0"/>
      <w:bookmarkEnd w:id="12"/>
      <w:r w:rsidRPr="00A21B4A">
        <w:t>Права субъектов персональных данных</w:t>
      </w:r>
    </w:p>
    <w:p w:rsidR="006D2201" w:rsidRPr="00A21B4A" w:rsidRDefault="00A03211" w:rsidP="000F3E62">
      <w:pPr>
        <w:pStyle w:val="360"/>
        <w:keepNext/>
        <w:numPr>
          <w:ilvl w:val="2"/>
          <w:numId w:val="13"/>
        </w:numPr>
        <w:ind w:left="0" w:firstLine="709"/>
      </w:pPr>
      <w:bookmarkStart w:id="13" w:name="h.lwnbin76eyt0" w:colFirst="0" w:colLast="0"/>
      <w:bookmarkEnd w:id="13"/>
      <w:r w:rsidRPr="00A21B4A">
        <w:t>Право субъекта персональных данных на доступ к его персональным данным</w:t>
      </w:r>
    </w:p>
    <w:p w:rsidR="006D2201" w:rsidRPr="0095029F" w:rsidRDefault="00A03211" w:rsidP="000F3E62">
      <w:pPr>
        <w:pStyle w:val="4"/>
        <w:numPr>
          <w:ilvl w:val="3"/>
          <w:numId w:val="13"/>
        </w:numPr>
        <w:tabs>
          <w:tab w:val="left" w:pos="1560"/>
        </w:tabs>
        <w:ind w:left="0" w:firstLine="709"/>
      </w:pPr>
      <w:r w:rsidRPr="0095029F">
        <w:t>Субъект персональных данных имеет право на получение информации (далее </w:t>
      </w:r>
      <w:r w:rsidR="00985B9E">
        <w:t xml:space="preserve">– </w:t>
      </w:r>
      <w:r w:rsidR="00870090">
        <w:t>з</w:t>
      </w:r>
      <w:r w:rsidRPr="0095029F">
        <w:t>апрашиваемая субъектом информация), касающейся обработки его персональных данных, в том числе содержащей:</w:t>
      </w:r>
    </w:p>
    <w:p w:rsidR="006D2201" w:rsidRPr="0095029F" w:rsidRDefault="00A03211" w:rsidP="00856B08">
      <w:pPr>
        <w:pStyle w:val="1250"/>
      </w:pPr>
      <w:r w:rsidRPr="0095029F">
        <w:t xml:space="preserve">1) подтверждение факта обработки персональных данных </w:t>
      </w:r>
      <w:r w:rsidR="00C70C03">
        <w:t>Центром социального обслуживания</w:t>
      </w:r>
      <w:r w:rsidRPr="0095029F">
        <w:t>;</w:t>
      </w:r>
    </w:p>
    <w:p w:rsidR="006D2201" w:rsidRPr="0095029F" w:rsidRDefault="00A03211" w:rsidP="00856B08">
      <w:pPr>
        <w:pStyle w:val="1250"/>
      </w:pPr>
      <w:r w:rsidRPr="0095029F">
        <w:t>2) правовые основания и цели обработки персональных данных;</w:t>
      </w:r>
    </w:p>
    <w:p w:rsidR="006D2201" w:rsidRPr="0095029F" w:rsidRDefault="00A03211" w:rsidP="00856B08">
      <w:pPr>
        <w:pStyle w:val="1250"/>
      </w:pPr>
      <w:r w:rsidRPr="0095029F">
        <w:lastRenderedPageBreak/>
        <w:t xml:space="preserve">3) цели и применяемые </w:t>
      </w:r>
      <w:r w:rsidR="008F20BC">
        <w:t>Центром социального обслуживания</w:t>
      </w:r>
      <w:r w:rsidRPr="0095029F">
        <w:t xml:space="preserve"> способы обработки персональных данных;</w:t>
      </w:r>
    </w:p>
    <w:p w:rsidR="006D2201" w:rsidRPr="0095029F" w:rsidRDefault="00A03211" w:rsidP="00856B08">
      <w:pPr>
        <w:pStyle w:val="1250"/>
      </w:pPr>
      <w:r w:rsidRPr="0095029F">
        <w:t xml:space="preserve">4) наименование и место нахождения </w:t>
      </w:r>
      <w:r w:rsidR="008F20BC">
        <w:t>Центра  социального обслуживания</w:t>
      </w:r>
      <w:r w:rsidRPr="0095029F">
        <w:t xml:space="preserve">, сведения о лицах (за исключением </w:t>
      </w:r>
      <w:r w:rsidR="00F97DBA" w:rsidRPr="0095029F">
        <w:t xml:space="preserve">работников </w:t>
      </w:r>
      <w:r w:rsidR="008F20BC">
        <w:t>Центра  социального обслуживания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008F20BC">
        <w:t>Центром социального обслуживания</w:t>
      </w:r>
      <w:r w:rsidRPr="0095029F">
        <w:t xml:space="preserve"> или на основании федерального закона;</w:t>
      </w:r>
    </w:p>
    <w:p w:rsidR="006D2201" w:rsidRPr="0095029F" w:rsidRDefault="00A03211" w:rsidP="00856B08">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D2201" w:rsidRPr="0095029F" w:rsidRDefault="00A03211" w:rsidP="00856B08">
      <w:pPr>
        <w:pStyle w:val="1250"/>
      </w:pPr>
      <w:r w:rsidRPr="0095029F">
        <w:t>6) сроки обработки персональных данных, в том числе сроки их хранения;</w:t>
      </w:r>
    </w:p>
    <w:p w:rsidR="006D2201" w:rsidRPr="0095029F" w:rsidRDefault="00A03211" w:rsidP="00856B08">
      <w:pPr>
        <w:pStyle w:val="1250"/>
      </w:pPr>
      <w:r w:rsidRPr="0095029F">
        <w:t>7) порядок осуществления субъектом персональных данных прав, предусмотренных Федеральным законом</w:t>
      </w:r>
      <w:r w:rsidR="00DA35D8" w:rsidRPr="0095029F">
        <w:t xml:space="preserve"> «</w:t>
      </w:r>
      <w:r w:rsidR="00095D03" w:rsidRPr="0095029F">
        <w:t>О персональных данных</w:t>
      </w:r>
      <w:r w:rsidR="00DA35D8" w:rsidRPr="0095029F">
        <w:t>»</w:t>
      </w:r>
      <w:r w:rsidRPr="0095029F">
        <w:t>;</w:t>
      </w:r>
    </w:p>
    <w:p w:rsidR="006D2201" w:rsidRPr="0095029F" w:rsidRDefault="00A03211" w:rsidP="00856B08">
      <w:pPr>
        <w:pStyle w:val="125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rsidR="006D2201" w:rsidRPr="0095029F" w:rsidRDefault="00A03211" w:rsidP="00856B0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008F20BC">
        <w:t>Центра социального обслуживания</w:t>
      </w:r>
      <w:r w:rsidRPr="0095029F">
        <w:t>, если обработка поручена или будет поручена такому лицу;</w:t>
      </w:r>
    </w:p>
    <w:p w:rsidR="006D2201" w:rsidRPr="0095029F" w:rsidRDefault="00A03211" w:rsidP="00856B08">
      <w:pPr>
        <w:pStyle w:val="1250"/>
      </w:pPr>
      <w:r w:rsidRPr="0095029F">
        <w:t xml:space="preserve">10) иные сведения, предусмотренные Федеральным законом </w:t>
      </w:r>
      <w:r w:rsidR="00DA35D8" w:rsidRPr="0095029F">
        <w:t>«</w:t>
      </w:r>
      <w:r w:rsidR="00095D03" w:rsidRPr="0095029F">
        <w:t>О персональных данных</w:t>
      </w:r>
      <w:r w:rsidR="00DA35D8" w:rsidRPr="0095029F">
        <w:t xml:space="preserve">» </w:t>
      </w:r>
      <w:r w:rsidRPr="0095029F">
        <w:t>или другими федеральными законами.</w:t>
      </w:r>
    </w:p>
    <w:p w:rsidR="006D2201" w:rsidRPr="0095029F" w:rsidRDefault="00A03211" w:rsidP="000A5BEB">
      <w:pPr>
        <w:pStyle w:val="4"/>
        <w:numPr>
          <w:ilvl w:val="3"/>
          <w:numId w:val="13"/>
        </w:numPr>
        <w:tabs>
          <w:tab w:val="left" w:pos="1560"/>
        </w:tabs>
        <w:ind w:left="0" w:firstLine="709"/>
      </w:pPr>
      <w:r w:rsidRPr="0095029F">
        <w:t>Субъект персональных данных имеет право на получение запрашиваемой субъектом информации, за исключением следующих случаев:</w:t>
      </w:r>
    </w:p>
    <w:p w:rsidR="006D2201" w:rsidRPr="0095029F" w:rsidRDefault="00A03211" w:rsidP="0030202A">
      <w:pPr>
        <w:pStyle w:val="a4"/>
      </w:pPr>
      <w:r w:rsidRPr="0095029F">
        <w:t>обработка персональных данных, включая персональные данные, получ</w:t>
      </w:r>
      <w:r w:rsidR="00BC1E33" w:rsidRPr="0095029F">
        <w:t>енные в результате оперативно-ро</w:t>
      </w:r>
      <w:r w:rsidRPr="0095029F">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D2201" w:rsidRPr="0095029F" w:rsidRDefault="00A03211" w:rsidP="0030202A">
      <w:pPr>
        <w:pStyle w:val="a4"/>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6D2201" w:rsidRPr="0095029F" w:rsidRDefault="00A03211" w:rsidP="0030202A">
      <w:pPr>
        <w:pStyle w:val="a4"/>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D2201" w:rsidRPr="0095029F" w:rsidRDefault="00A03211" w:rsidP="0030202A">
      <w:pPr>
        <w:pStyle w:val="a4"/>
      </w:pPr>
      <w:r w:rsidRPr="0095029F">
        <w:t>доступ субъекта персональных данных к его персональным данным нарушает права и законные интересы третьих лиц;</w:t>
      </w:r>
    </w:p>
    <w:p w:rsidR="006D2201" w:rsidRPr="0095029F" w:rsidRDefault="00A03211" w:rsidP="0030202A">
      <w:pPr>
        <w:pStyle w:val="a4"/>
      </w:pPr>
      <w:r w:rsidRPr="0095029F">
        <w:t xml:space="preserve">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w:t>
      </w:r>
      <w:r w:rsidRPr="0095029F">
        <w:lastRenderedPageBreak/>
        <w:t>защиты интересов личности, общества и государства в сфере транспортного комплекса от актов незаконного вмешательства.</w:t>
      </w:r>
    </w:p>
    <w:p w:rsidR="006D2201" w:rsidRPr="0095029F" w:rsidRDefault="00A03211" w:rsidP="000A5BEB">
      <w:pPr>
        <w:pStyle w:val="4"/>
        <w:numPr>
          <w:ilvl w:val="3"/>
          <w:numId w:val="13"/>
        </w:numPr>
        <w:tabs>
          <w:tab w:val="left" w:pos="1560"/>
        </w:tabs>
        <w:ind w:left="0" w:firstLine="709"/>
      </w:pPr>
      <w:r w:rsidRPr="0095029F">
        <w:t xml:space="preserve">Субъект персональных данных вправе требовать от </w:t>
      </w:r>
      <w:r w:rsidR="008F20BC">
        <w:t>Центра социального обслуживания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D2201" w:rsidRPr="0095029F" w:rsidRDefault="00A03211" w:rsidP="000A5BEB">
      <w:pPr>
        <w:pStyle w:val="4"/>
        <w:numPr>
          <w:ilvl w:val="3"/>
          <w:numId w:val="13"/>
        </w:numPr>
        <w:tabs>
          <w:tab w:val="left" w:pos="1560"/>
        </w:tabs>
        <w:ind w:left="0" w:firstLine="709"/>
      </w:pPr>
      <w:r w:rsidRPr="0095029F">
        <w:t>Запрашиваемая субъектом информация должна быть предоставлен</w:t>
      </w:r>
      <w:r w:rsidR="00546D61" w:rsidRPr="0095029F">
        <w:t>а</w:t>
      </w:r>
      <w:r w:rsidRPr="0095029F">
        <w:t xml:space="preserve"> субъекту персональных данных </w:t>
      </w:r>
      <w:r w:rsidR="008F20BC">
        <w:t>Центром  социального обслуживания</w:t>
      </w:r>
      <w:r w:rsidRPr="0095029F">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D2201" w:rsidRPr="0095029F" w:rsidRDefault="00A03211" w:rsidP="000A5BEB">
      <w:pPr>
        <w:pStyle w:val="4"/>
        <w:numPr>
          <w:ilvl w:val="3"/>
          <w:numId w:val="13"/>
        </w:numPr>
        <w:tabs>
          <w:tab w:val="left" w:pos="1560"/>
        </w:tabs>
        <w:ind w:left="0" w:firstLine="709"/>
      </w:pPr>
      <w:r w:rsidRPr="0095029F">
        <w:t>Запрашиваемая информация предоставля</w:t>
      </w:r>
      <w:r w:rsidR="00546D61" w:rsidRPr="0095029F">
        <w:t>е</w:t>
      </w:r>
      <w:r w:rsidRPr="0095029F">
        <w:t xml:space="preserve">тся субъекту персональных данных или его представителю </w:t>
      </w:r>
      <w:r w:rsidR="008F20BC">
        <w:t>Центром социального обслуживания</w:t>
      </w:r>
      <w:r w:rsidRPr="0095029F">
        <w:t xml:space="preserve"> при обращении либо при получении запроса 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9E5273">
        <w:t>Центром социального обслуживания</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9E5273">
        <w:t>Центром социального обслуживания</w:t>
      </w:r>
      <w:proofErr w:type="gramEnd"/>
      <w:r w:rsidRPr="00A81310">
        <w:t xml:space="preserve">, </w:t>
      </w:r>
      <w:r w:rsidRPr="0095029F">
        <w:t>подпись субъекта персональных данных или его представителя (далее</w:t>
      </w:r>
      <w:r w:rsidR="00F60E18">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D2201" w:rsidRPr="0095029F" w:rsidRDefault="00A03211" w:rsidP="000A5BEB">
      <w:pPr>
        <w:pStyle w:val="4"/>
        <w:numPr>
          <w:ilvl w:val="3"/>
          <w:numId w:val="13"/>
        </w:numPr>
        <w:tabs>
          <w:tab w:val="left" w:pos="1560"/>
        </w:tabs>
        <w:ind w:left="0" w:firstLine="709"/>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00336151">
        <w:t xml:space="preserve">в Центр социального обслуживания </w:t>
      </w:r>
      <w:r w:rsidR="00A81310" w:rsidRPr="00A81310">
        <w:t xml:space="preserve">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rsidR="00F60E18">
        <w:t xml:space="preserve"> – </w:t>
      </w:r>
      <w:r w:rsidRPr="0095029F">
        <w:t>нормированный срок запроса) после первоначального обращения</w:t>
      </w:r>
      <w:proofErr w:type="gramEnd"/>
      <w:r w:rsidRPr="0095029F">
        <w:t xml:space="preserve">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D2201" w:rsidRPr="0095029F" w:rsidRDefault="00A03211" w:rsidP="000A5BEB">
      <w:pPr>
        <w:pStyle w:val="4"/>
        <w:numPr>
          <w:ilvl w:val="3"/>
          <w:numId w:val="13"/>
        </w:numPr>
        <w:tabs>
          <w:tab w:val="left" w:pos="1560"/>
        </w:tabs>
        <w:ind w:left="0" w:firstLine="709"/>
      </w:pPr>
      <w:proofErr w:type="gramStart"/>
      <w:r w:rsidRPr="0095029F">
        <w:t xml:space="preserve">Субъект персональных данных вправе обратиться повторно </w:t>
      </w:r>
      <w:r w:rsidR="009E5273">
        <w:t>в Центр социального обслуживания</w:t>
      </w:r>
      <w:r w:rsidR="00C81A88" w:rsidRPr="0095029F">
        <w:t xml:space="preserve"> или направить </w:t>
      </w:r>
      <w:r w:rsidRPr="0095029F">
        <w:t>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w:t>
      </w:r>
      <w:r w:rsidRPr="0095029F">
        <w:lastRenderedPageBreak/>
        <w:t>Повторный запрос наряду с необ</w:t>
      </w:r>
      <w:r w:rsidR="00582382">
        <w:t>ходимой для запроса информацией</w:t>
      </w:r>
      <w:r w:rsidRPr="0095029F">
        <w:t xml:space="preserve"> должен содержать обоснование направления повторного запроса.</w:t>
      </w:r>
    </w:p>
    <w:p w:rsidR="006D2201" w:rsidRDefault="006443DD" w:rsidP="000A5BEB">
      <w:pPr>
        <w:pStyle w:val="4"/>
        <w:numPr>
          <w:ilvl w:val="3"/>
          <w:numId w:val="13"/>
        </w:numPr>
        <w:tabs>
          <w:tab w:val="left" w:pos="1560"/>
        </w:tabs>
        <w:ind w:left="0" w:firstLine="709"/>
      </w:pPr>
      <w:r w:rsidRPr="00A81310">
        <w:t xml:space="preserve">Центр </w:t>
      </w:r>
      <w:r w:rsidR="009E5273">
        <w:t>социального обслуживания</w:t>
      </w:r>
      <w:r w:rsidR="00A03211"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7B7EAE">
        <w:t>Центре  социального обслуживания</w:t>
      </w:r>
      <w:r w:rsidR="00A03211" w:rsidRPr="0095029F">
        <w:t>.</w:t>
      </w:r>
    </w:p>
    <w:p w:rsidR="007B7EAE" w:rsidRPr="0095029F" w:rsidRDefault="007B7EAE" w:rsidP="007B7EAE">
      <w:pPr>
        <w:pStyle w:val="4"/>
        <w:numPr>
          <w:ilvl w:val="0"/>
          <w:numId w:val="0"/>
        </w:numPr>
        <w:tabs>
          <w:tab w:val="left" w:pos="1560"/>
        </w:tabs>
        <w:ind w:left="709"/>
      </w:pPr>
    </w:p>
    <w:p w:rsidR="006D2201" w:rsidRPr="00531978" w:rsidRDefault="00A03211" w:rsidP="002640F7">
      <w:pPr>
        <w:pStyle w:val="360"/>
        <w:keepNext/>
        <w:numPr>
          <w:ilvl w:val="2"/>
          <w:numId w:val="13"/>
        </w:numPr>
        <w:ind w:left="0" w:firstLine="709"/>
      </w:pPr>
      <w:bookmarkStart w:id="14" w:name="h.epq8lkm56hic" w:colFirst="0" w:colLast="0"/>
      <w:bookmarkEnd w:id="14"/>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C09F1" w:rsidRPr="0095029F" w:rsidRDefault="002C09F1" w:rsidP="002640F7">
      <w:pPr>
        <w:pStyle w:val="4"/>
        <w:numPr>
          <w:ilvl w:val="3"/>
          <w:numId w:val="13"/>
        </w:numPr>
        <w:tabs>
          <w:tab w:val="left" w:pos="1134"/>
          <w:tab w:val="left" w:pos="1276"/>
          <w:tab w:val="left" w:pos="1560"/>
        </w:tabs>
        <w:ind w:left="0" w:firstLine="709"/>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rsidR="00DE3C91">
        <w:t xml:space="preserve"> в целях политической агитации </w:t>
      </w:r>
      <w:r w:rsidR="007B7EAE">
        <w:t>Центром социального обслуживания</w:t>
      </w:r>
      <w:r w:rsidRPr="0095029F">
        <w:t xml:space="preserve"> не осуществляется.</w:t>
      </w:r>
    </w:p>
    <w:p w:rsidR="006D2201" w:rsidRPr="00531978" w:rsidRDefault="00A03211" w:rsidP="007E6B53">
      <w:pPr>
        <w:pStyle w:val="360"/>
        <w:keepNext/>
        <w:numPr>
          <w:ilvl w:val="2"/>
          <w:numId w:val="13"/>
        </w:numPr>
        <w:ind w:left="0" w:firstLine="709"/>
      </w:pPr>
      <w:bookmarkStart w:id="15" w:name="h.nlnqdtqnfwvz" w:colFirst="0" w:colLast="0"/>
      <w:bookmarkEnd w:id="15"/>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rsidR="00F52EB2" w:rsidRPr="0095029F" w:rsidRDefault="00F52EB2" w:rsidP="007E6B53">
      <w:pPr>
        <w:pStyle w:val="4"/>
        <w:numPr>
          <w:ilvl w:val="3"/>
          <w:numId w:val="13"/>
        </w:numPr>
        <w:tabs>
          <w:tab w:val="left" w:pos="1560"/>
        </w:tabs>
        <w:ind w:left="0" w:firstLine="709"/>
      </w:pPr>
      <w:r w:rsidRPr="0095029F">
        <w:t xml:space="preserve">Принятие на основании исключительно автоматизированной обработки </w:t>
      </w:r>
      <w:proofErr w:type="gramStart"/>
      <w:r w:rsidRPr="0095029F">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7B7EAE">
        <w:t>Центром  социального обслуживания</w:t>
      </w:r>
      <w:r w:rsidRPr="0095029F">
        <w:t xml:space="preserve"> не осуществляется</w:t>
      </w:r>
      <w:proofErr w:type="gramEnd"/>
      <w:r w:rsidRPr="0095029F">
        <w:t>.</w:t>
      </w:r>
    </w:p>
    <w:p w:rsidR="006D2201" w:rsidRPr="00531978" w:rsidRDefault="00A03211" w:rsidP="007E6B53">
      <w:pPr>
        <w:pStyle w:val="360"/>
        <w:keepNext/>
        <w:numPr>
          <w:ilvl w:val="2"/>
          <w:numId w:val="13"/>
        </w:numPr>
        <w:ind w:left="0" w:firstLine="709"/>
      </w:pPr>
      <w:bookmarkStart w:id="16" w:name="h.mi2hrakx8bgh" w:colFirst="0" w:colLast="0"/>
      <w:bookmarkEnd w:id="16"/>
      <w:r w:rsidRPr="001C08EE">
        <w:t>Право на об</w:t>
      </w:r>
      <w:r w:rsidRPr="00531978">
        <w:t>жало</w:t>
      </w:r>
      <w:r w:rsidR="00AC14E8" w:rsidRPr="00531978">
        <w:t xml:space="preserve">вание действий или бездействия </w:t>
      </w:r>
      <w:r w:rsidR="007B7EAE">
        <w:t>Центра социального обслуживания</w:t>
      </w:r>
    </w:p>
    <w:p w:rsidR="006D2201" w:rsidRPr="0095029F" w:rsidRDefault="00A03211" w:rsidP="007E6B53">
      <w:pPr>
        <w:pStyle w:val="4"/>
        <w:numPr>
          <w:ilvl w:val="3"/>
          <w:numId w:val="13"/>
        </w:numPr>
        <w:tabs>
          <w:tab w:val="left" w:pos="1560"/>
        </w:tabs>
        <w:ind w:left="0" w:firstLine="709"/>
      </w:pPr>
      <w:proofErr w:type="gramStart"/>
      <w:r w:rsidRPr="0095029F">
        <w:t xml:space="preserve">Если субъект персональных данных считает, что </w:t>
      </w:r>
      <w:r w:rsidR="007B7EAE">
        <w:t>Центр социального обслуживания</w:t>
      </w:r>
      <w:r w:rsidRPr="0095029F">
        <w:t xml:space="preserve"> осуществляет обработку его персональных данных с нарушением требований Федерального закона </w:t>
      </w:r>
      <w:r w:rsidR="00DA35D8" w:rsidRPr="0095029F">
        <w:t>«</w:t>
      </w:r>
      <w:r w:rsidR="00095D03" w:rsidRPr="0095029F">
        <w:t>О персональных данных</w:t>
      </w:r>
      <w:r w:rsidR="00DA35D8" w:rsidRPr="0095029F">
        <w:t xml:space="preserve">» </w:t>
      </w:r>
      <w:r w:rsidRPr="0095029F">
        <w:t xml:space="preserve">или иным образом нарушает его права и свободы, субъект персональных данных вправе обжаловать действия или бездействие </w:t>
      </w:r>
      <w:r w:rsidR="007B7EAE">
        <w:t>Центра социального обслуживания</w:t>
      </w:r>
      <w:r w:rsidRPr="0095029F">
        <w:t xml:space="preserve"> в уполномоченный орган по защите прав субъектов персональных данных или в судебном порядке.</w:t>
      </w:r>
      <w:proofErr w:type="gramEnd"/>
    </w:p>
    <w:p w:rsidR="006D2201" w:rsidRPr="0095029F" w:rsidRDefault="00A03211" w:rsidP="007E6B53">
      <w:pPr>
        <w:pStyle w:val="4"/>
        <w:numPr>
          <w:ilvl w:val="3"/>
          <w:numId w:val="13"/>
        </w:numPr>
        <w:tabs>
          <w:tab w:val="left" w:pos="1560"/>
        </w:tabs>
        <w:ind w:left="0" w:firstLine="709"/>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D2201" w:rsidRPr="00531978" w:rsidRDefault="00AC14E8" w:rsidP="00423B3B">
      <w:pPr>
        <w:pStyle w:val="21"/>
        <w:keepNext/>
        <w:numPr>
          <w:ilvl w:val="1"/>
          <w:numId w:val="13"/>
        </w:numPr>
      </w:pPr>
      <w:bookmarkStart w:id="17" w:name="h.gui9t4etpf7v" w:colFirst="0" w:colLast="0"/>
      <w:bookmarkEnd w:id="17"/>
      <w:r w:rsidRPr="00531978">
        <w:t xml:space="preserve">Обязанности </w:t>
      </w:r>
      <w:r w:rsidR="007B7EAE">
        <w:t>Центра социального обслуживания</w:t>
      </w:r>
    </w:p>
    <w:p w:rsidR="006D2201" w:rsidRPr="00531978" w:rsidRDefault="00AC14E8" w:rsidP="007E6B53">
      <w:pPr>
        <w:pStyle w:val="360"/>
        <w:keepNext/>
        <w:numPr>
          <w:ilvl w:val="2"/>
          <w:numId w:val="13"/>
        </w:numPr>
        <w:ind w:left="0" w:firstLine="709"/>
      </w:pPr>
      <w:bookmarkStart w:id="18" w:name="h.wu6y1svvdh38" w:colFirst="0" w:colLast="0"/>
      <w:bookmarkEnd w:id="18"/>
      <w:r w:rsidRPr="00531978">
        <w:t xml:space="preserve">Обязанности </w:t>
      </w:r>
      <w:r w:rsidR="007B7EAE">
        <w:t>Центра социального обслуживания</w:t>
      </w:r>
      <w:r w:rsidR="00A03211" w:rsidRPr="00531978">
        <w:t xml:space="preserve"> при сборе персональных данных</w:t>
      </w:r>
    </w:p>
    <w:p w:rsidR="006D2201" w:rsidRPr="0095029F" w:rsidRDefault="00A03211" w:rsidP="007E6B53">
      <w:pPr>
        <w:pStyle w:val="4"/>
        <w:numPr>
          <w:ilvl w:val="3"/>
          <w:numId w:val="13"/>
        </w:numPr>
        <w:tabs>
          <w:tab w:val="left" w:pos="1560"/>
        </w:tabs>
        <w:ind w:left="0" w:firstLine="709"/>
      </w:pPr>
      <w:r w:rsidRPr="0095029F">
        <w:rPr>
          <w:highlight w:val="white"/>
        </w:rPr>
        <w:t xml:space="preserve">При сборе персональных данных </w:t>
      </w:r>
      <w:r w:rsidR="007B7EAE">
        <w:t>Центр социального обслуживания</w:t>
      </w:r>
      <w:r w:rsidRPr="0095029F">
        <w:rPr>
          <w:highlight w:val="white"/>
        </w:rPr>
        <w:t xml:space="preserve"> предостав</w:t>
      </w:r>
      <w:r w:rsidR="00E3354B" w:rsidRPr="0095029F">
        <w:rPr>
          <w:highlight w:val="white"/>
        </w:rPr>
        <w:t>ляет</w:t>
      </w:r>
      <w:r w:rsidRPr="0095029F">
        <w:rPr>
          <w:highlight w:val="white"/>
        </w:rPr>
        <w:t xml:space="preserve"> субъекту персональных данных по его просьбе запрашиваемую субъектом информацию.</w:t>
      </w:r>
    </w:p>
    <w:p w:rsidR="006D2201" w:rsidRPr="0095029F" w:rsidRDefault="00A03211" w:rsidP="007E6B53">
      <w:pPr>
        <w:pStyle w:val="4"/>
        <w:numPr>
          <w:ilvl w:val="3"/>
          <w:numId w:val="13"/>
        </w:numPr>
        <w:tabs>
          <w:tab w:val="left" w:pos="1560"/>
        </w:tabs>
        <w:ind w:left="0" w:firstLine="709"/>
      </w:pPr>
      <w:r w:rsidRPr="0095029F">
        <w:rPr>
          <w:highlight w:val="white"/>
        </w:rPr>
        <w:t xml:space="preserve">Если предоставление персональных данных является обязательным в соответствии с федеральным законом, </w:t>
      </w:r>
      <w:r w:rsidR="007B7EAE">
        <w:t>Центр социального обслуживания</w:t>
      </w:r>
      <w:r w:rsidRPr="0095029F">
        <w:rPr>
          <w:highlight w:val="white"/>
        </w:rPr>
        <w:t xml:space="preserve"> разъясн</w:t>
      </w:r>
      <w:r w:rsidR="00E3354B" w:rsidRPr="0095029F">
        <w:rPr>
          <w:highlight w:val="white"/>
        </w:rPr>
        <w:t>яе</w:t>
      </w:r>
      <w:r w:rsidRPr="0095029F">
        <w:rPr>
          <w:highlight w:val="white"/>
        </w:rPr>
        <w:t xml:space="preserve">т </w:t>
      </w:r>
      <w:r w:rsidRPr="0095029F">
        <w:rPr>
          <w:highlight w:val="white"/>
        </w:rPr>
        <w:lastRenderedPageBreak/>
        <w:t>субъекту персональных данных юридические последствия отказа предоставить его персональные данные.</w:t>
      </w:r>
    </w:p>
    <w:p w:rsidR="006D2201" w:rsidRPr="0095029F" w:rsidRDefault="00A03211" w:rsidP="007E6B53">
      <w:pPr>
        <w:pStyle w:val="4"/>
        <w:numPr>
          <w:ilvl w:val="3"/>
          <w:numId w:val="13"/>
        </w:numPr>
        <w:tabs>
          <w:tab w:val="left" w:pos="1560"/>
        </w:tabs>
        <w:ind w:left="0" w:firstLine="709"/>
      </w:pPr>
      <w:r w:rsidRPr="0095029F">
        <w:rPr>
          <w:highlight w:val="white"/>
        </w:rPr>
        <w:t>Если персональные данные получены не от субъекта пер</w:t>
      </w:r>
      <w:r w:rsidR="00E3354B" w:rsidRPr="0095029F">
        <w:rPr>
          <w:highlight w:val="white"/>
        </w:rPr>
        <w:t xml:space="preserve">сональных данных, </w:t>
      </w:r>
      <w:r w:rsidR="007B7EAE">
        <w:t>Центр социального обслуживания</w:t>
      </w:r>
      <w:r w:rsidR="007B7EAE" w:rsidRPr="0095029F">
        <w:rPr>
          <w:highlight w:val="white"/>
        </w:rPr>
        <w:t xml:space="preserve"> </w:t>
      </w:r>
      <w:r w:rsidRPr="0095029F">
        <w:rPr>
          <w:highlight w:val="white"/>
        </w:rPr>
        <w:t>до начала обработки таких персональных данных предостав</w:t>
      </w:r>
      <w:r w:rsidR="00E3354B" w:rsidRPr="0095029F">
        <w:rPr>
          <w:highlight w:val="white"/>
        </w:rPr>
        <w:t>ляет</w:t>
      </w:r>
      <w:r w:rsidRPr="0095029F">
        <w:rPr>
          <w:highlight w:val="white"/>
        </w:rPr>
        <w:t xml:space="preserve"> субъекту персональных данных следующую информацию</w:t>
      </w:r>
      <w:r w:rsidR="00E3354B" w:rsidRPr="0095029F">
        <w:rPr>
          <w:highlight w:val="white"/>
        </w:rPr>
        <w:t xml:space="preserve"> (далее</w:t>
      </w:r>
      <w:r w:rsidR="00F60E18">
        <w:rPr>
          <w:highlight w:val="white"/>
        </w:rPr>
        <w:t xml:space="preserve"> – </w:t>
      </w:r>
      <w:r w:rsidR="00E3354B" w:rsidRPr="0095029F">
        <w:rPr>
          <w:highlight w:val="white"/>
        </w:rPr>
        <w:t>информация, сообщаемая при получении персональных данных не от субъекта персональных данных)</w:t>
      </w:r>
      <w:r w:rsidRPr="0095029F">
        <w:rPr>
          <w:highlight w:val="white"/>
        </w:rPr>
        <w:t>:</w:t>
      </w:r>
    </w:p>
    <w:p w:rsidR="006D2201" w:rsidRPr="0095029F" w:rsidRDefault="00A03211" w:rsidP="00856B08">
      <w:pPr>
        <w:pStyle w:val="1250"/>
      </w:pPr>
      <w:r w:rsidRPr="0095029F">
        <w:rPr>
          <w:highlight w:val="white"/>
        </w:rPr>
        <w:t xml:space="preserve">1) наименование либо фамилия, имя, отчество и адрес </w:t>
      </w:r>
      <w:r w:rsidR="00AE2366" w:rsidRPr="00EC608C">
        <w:t>Це</w:t>
      </w:r>
      <w:r w:rsidR="007B7EAE">
        <w:t>нтра социального обслуживания</w:t>
      </w:r>
      <w:r w:rsidRPr="0095029F">
        <w:rPr>
          <w:highlight w:val="white"/>
        </w:rPr>
        <w:t xml:space="preserve"> или представителя </w:t>
      </w:r>
      <w:r w:rsidR="007B7EAE">
        <w:t>Центра социального обслуживания</w:t>
      </w:r>
      <w:r w:rsidRPr="0095029F">
        <w:rPr>
          <w:highlight w:val="white"/>
        </w:rPr>
        <w:t>;</w:t>
      </w:r>
    </w:p>
    <w:p w:rsidR="006D2201" w:rsidRPr="0095029F" w:rsidRDefault="00A03211" w:rsidP="00856B08">
      <w:pPr>
        <w:pStyle w:val="1250"/>
      </w:pPr>
      <w:r w:rsidRPr="0095029F">
        <w:rPr>
          <w:highlight w:val="white"/>
        </w:rPr>
        <w:t>2) цель обработки персональных данных и ее правовое основание;</w:t>
      </w:r>
    </w:p>
    <w:p w:rsidR="006D2201" w:rsidRPr="0095029F" w:rsidRDefault="00A03211" w:rsidP="00856B08">
      <w:pPr>
        <w:pStyle w:val="1250"/>
      </w:pPr>
      <w:r w:rsidRPr="0095029F">
        <w:rPr>
          <w:highlight w:val="white"/>
        </w:rPr>
        <w:t>3) предполагаемые пользователи персональных данных;</w:t>
      </w:r>
    </w:p>
    <w:p w:rsidR="006D2201" w:rsidRPr="0095029F" w:rsidRDefault="00A03211" w:rsidP="00856B08">
      <w:pPr>
        <w:pStyle w:val="1250"/>
      </w:pPr>
      <w:r w:rsidRPr="0095029F">
        <w:rPr>
          <w:highlight w:val="white"/>
        </w:rPr>
        <w:t xml:space="preserve">4) установленные Федеральным законом </w:t>
      </w:r>
      <w:r w:rsidR="002E3551" w:rsidRPr="0095029F">
        <w:rPr>
          <w:highlight w:val="white"/>
        </w:rPr>
        <w:t>«</w:t>
      </w:r>
      <w:r w:rsidR="00095D03" w:rsidRPr="0095029F">
        <w:t>О персональных данных</w:t>
      </w:r>
      <w:r w:rsidR="002E3551" w:rsidRPr="0095029F">
        <w:rPr>
          <w:highlight w:val="white"/>
        </w:rPr>
        <w:t xml:space="preserve">» </w:t>
      </w:r>
      <w:r w:rsidRPr="0095029F">
        <w:rPr>
          <w:highlight w:val="white"/>
        </w:rPr>
        <w:t>права субъекта персональных данных;</w:t>
      </w:r>
    </w:p>
    <w:p w:rsidR="006D2201" w:rsidRPr="0095029F" w:rsidRDefault="00A03211" w:rsidP="00856B08">
      <w:pPr>
        <w:pStyle w:val="1250"/>
      </w:pPr>
      <w:r w:rsidRPr="0095029F">
        <w:rPr>
          <w:highlight w:val="white"/>
        </w:rPr>
        <w:t>5) источни</w:t>
      </w:r>
      <w:r w:rsidR="00E3354B" w:rsidRPr="0095029F">
        <w:rPr>
          <w:highlight w:val="white"/>
        </w:rPr>
        <w:t>к получения персональных данных</w:t>
      </w:r>
      <w:r w:rsidR="00675EA3" w:rsidRPr="0095029F">
        <w:t>.</w:t>
      </w:r>
    </w:p>
    <w:p w:rsidR="002E3551" w:rsidRPr="0095029F" w:rsidRDefault="00336151" w:rsidP="00E1145C">
      <w:pPr>
        <w:pStyle w:val="4"/>
        <w:numPr>
          <w:ilvl w:val="3"/>
          <w:numId w:val="13"/>
        </w:numPr>
        <w:tabs>
          <w:tab w:val="left" w:pos="1560"/>
        </w:tabs>
        <w:ind w:left="0" w:firstLine="709"/>
        <w:rPr>
          <w:highlight w:val="white"/>
        </w:rPr>
      </w:pPr>
      <w:r>
        <w:t>Центр социального обслуживания</w:t>
      </w:r>
      <w:r w:rsidR="002E3551" w:rsidRPr="0095029F">
        <w:t xml:space="preserve"> не предоставляет субъекту </w:t>
      </w:r>
      <w:r w:rsidR="002E3551" w:rsidRPr="0095029F">
        <w:rPr>
          <w:highlight w:val="white"/>
        </w:rPr>
        <w:t>информацию, сообщаемую при получении персональных данных не от субъекта персональных данных</w:t>
      </w:r>
      <w:r w:rsidR="002E3551" w:rsidRPr="0095029F">
        <w:t>, в случаях, если:</w:t>
      </w:r>
    </w:p>
    <w:p w:rsidR="006D2201" w:rsidRPr="0095029F" w:rsidRDefault="00A03211" w:rsidP="00856B08">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007B7EAE">
        <w:t>Центром социального обслуживания</w:t>
      </w:r>
      <w:r w:rsidRPr="0095029F">
        <w:rPr>
          <w:highlight w:val="white"/>
        </w:rPr>
        <w:t>;</w:t>
      </w:r>
    </w:p>
    <w:p w:rsidR="006D2201" w:rsidRPr="0095029F" w:rsidRDefault="00A03211" w:rsidP="00856B08">
      <w:pPr>
        <w:pStyle w:val="1250"/>
      </w:pPr>
      <w:r w:rsidRPr="0095029F">
        <w:rPr>
          <w:highlight w:val="white"/>
        </w:rPr>
        <w:t xml:space="preserve">2) персональные данные получены </w:t>
      </w:r>
      <w:r w:rsidR="007B7EAE">
        <w:t>Центром социального обслуживания</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D2201" w:rsidRPr="0095029F" w:rsidRDefault="00A03211" w:rsidP="00856B08">
      <w:pPr>
        <w:pStyle w:val="1250"/>
      </w:pPr>
      <w:r w:rsidRPr="0095029F">
        <w:rPr>
          <w:highlight w:val="white"/>
        </w:rPr>
        <w:t>3) персональные данные сделаны общедоступными субъектом персональных данных или получены из общедоступного источника;</w:t>
      </w:r>
    </w:p>
    <w:p w:rsidR="006D2201" w:rsidRPr="0095029F" w:rsidRDefault="00A03211" w:rsidP="00856B08">
      <w:pPr>
        <w:pStyle w:val="1250"/>
      </w:pPr>
      <w:r w:rsidRPr="0095029F">
        <w:rPr>
          <w:highlight w:val="white"/>
        </w:rPr>
        <w:t xml:space="preserve">4) </w:t>
      </w:r>
      <w:r w:rsidR="00336151">
        <w:t xml:space="preserve">Центр социального обслуживания </w:t>
      </w:r>
      <w:r w:rsidR="006443DD" w:rsidRPr="00EC608C">
        <w:t xml:space="preserve"> </w:t>
      </w:r>
      <w:r w:rsidRPr="0095029F">
        <w:rPr>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D2201" w:rsidRDefault="00A03211" w:rsidP="00856B08">
      <w:pPr>
        <w:pStyle w:val="1250"/>
      </w:pPr>
      <w:r w:rsidRPr="0095029F">
        <w:rPr>
          <w:highlight w:val="white"/>
        </w:rPr>
        <w:t xml:space="preserve">5) предоставление субъекту персональных </w:t>
      </w:r>
      <w:r w:rsidR="00675EA3" w:rsidRPr="0095029F">
        <w:rPr>
          <w:highlight w:val="white"/>
        </w:rPr>
        <w:t xml:space="preserve">данных </w:t>
      </w:r>
      <w:r w:rsidR="002E3551" w:rsidRPr="0095029F">
        <w:rPr>
          <w:highlight w:val="white"/>
        </w:rPr>
        <w:t>информации, сообщаемой при получении персональных данных не от субъекта персональных данных</w:t>
      </w:r>
      <w:r w:rsidRPr="0095029F">
        <w:rPr>
          <w:highlight w:val="white"/>
        </w:rPr>
        <w:t>, нарушает права и законные интересы третьих лиц.</w:t>
      </w:r>
    </w:p>
    <w:p w:rsidR="00A842C2" w:rsidRPr="00846269" w:rsidRDefault="00A842C2" w:rsidP="00155AC7">
      <w:pPr>
        <w:pStyle w:val="4"/>
        <w:numPr>
          <w:ilvl w:val="3"/>
          <w:numId w:val="13"/>
        </w:numPr>
        <w:tabs>
          <w:tab w:val="left" w:pos="1560"/>
        </w:tabs>
        <w:ind w:left="0" w:firstLine="709"/>
      </w:pPr>
      <w:r w:rsidRPr="00846269">
        <w:t xml:space="preserve">При сборе персональных данных, в том числе посредством информационно-телекоммуникационной сети «Интернет», </w:t>
      </w:r>
      <w:r w:rsidR="00336151">
        <w:t>Центр социального обслуживания</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w:t>
      </w:r>
      <w:r w:rsidR="00651BC4">
        <w:t xml:space="preserve"> следующих информационных системах</w:t>
      </w:r>
      <w:r>
        <w:t>:</w:t>
      </w:r>
    </w:p>
    <w:p w:rsidR="005A7BC6" w:rsidRDefault="00E4274D" w:rsidP="007C0915">
      <w:pPr>
        <w:pStyle w:val="52"/>
        <w:numPr>
          <w:ilvl w:val="4"/>
          <w:numId w:val="13"/>
        </w:numPr>
        <w:tabs>
          <w:tab w:val="left" w:pos="1701"/>
        </w:tabs>
        <w:ind w:left="0" w:firstLine="709"/>
      </w:pPr>
      <w:r w:rsidRPr="00E4274D">
        <w:t>Информационная система персональных данных </w:t>
      </w:r>
      <w:r w:rsidR="00A842C2" w:rsidRPr="00C06B6F">
        <w:t>«</w:t>
      </w:r>
      <w:r w:rsidR="00A842C2" w:rsidRPr="00E4274D">
        <w:t>Ведение бухгалтерского учета</w:t>
      </w:r>
      <w:r w:rsidR="00A842C2" w:rsidRPr="00B64EF1">
        <w:t xml:space="preserve">» с использованием баз данных, находящихся на территории </w:t>
      </w:r>
      <w:r w:rsidR="00A842C2" w:rsidRPr="00E4274D">
        <w:t>России</w:t>
      </w:r>
      <w:r w:rsidR="00A842C2" w:rsidRPr="005A7BC6">
        <w:t>.</w:t>
      </w:r>
    </w:p>
    <w:p w:rsidR="005A7BC6" w:rsidRDefault="00E4274D" w:rsidP="007C0915">
      <w:pPr>
        <w:pStyle w:val="52"/>
        <w:numPr>
          <w:ilvl w:val="4"/>
          <w:numId w:val="13"/>
        </w:numPr>
        <w:tabs>
          <w:tab w:val="left" w:pos="1701"/>
        </w:tabs>
        <w:ind w:left="0" w:firstLine="709"/>
      </w:pPr>
      <w:r w:rsidRPr="00E4274D">
        <w:t>Информационная система персональных данных </w:t>
      </w:r>
      <w:r w:rsidR="00A842C2" w:rsidRPr="00C06B6F">
        <w:t>«</w:t>
      </w:r>
      <w:r w:rsidR="00A842C2" w:rsidRPr="00E4274D">
        <w:t>Ведение кадрового учета</w:t>
      </w:r>
      <w:r w:rsidR="00A842C2" w:rsidRPr="00B64EF1">
        <w:t xml:space="preserve">» с использованием баз данных, находящихся на территории </w:t>
      </w:r>
      <w:r w:rsidR="00A842C2" w:rsidRPr="00E4274D">
        <w:t>России</w:t>
      </w:r>
      <w:r w:rsidR="00A842C2" w:rsidRPr="005A7BC6">
        <w:t>.</w:t>
      </w:r>
    </w:p>
    <w:p w:rsidR="005A7BC6" w:rsidRDefault="00E4274D" w:rsidP="007C0915">
      <w:pPr>
        <w:pStyle w:val="52"/>
        <w:numPr>
          <w:ilvl w:val="4"/>
          <w:numId w:val="13"/>
        </w:numPr>
        <w:tabs>
          <w:tab w:val="left" w:pos="1701"/>
        </w:tabs>
        <w:ind w:left="0" w:firstLine="709"/>
      </w:pPr>
      <w:r w:rsidRPr="00E4274D">
        <w:lastRenderedPageBreak/>
        <w:t>Информационная система персональных данных </w:t>
      </w:r>
      <w:r w:rsidR="00A842C2" w:rsidRPr="00C06B6F">
        <w:t>«</w:t>
      </w:r>
      <w:r w:rsidR="00A842C2" w:rsidRPr="00E4274D">
        <w:t>Реализация уставных задач</w:t>
      </w:r>
      <w:r w:rsidR="00A842C2" w:rsidRPr="00B64EF1">
        <w:t xml:space="preserve">» с использованием баз данных, находящихся на территории </w:t>
      </w:r>
      <w:r w:rsidR="00A842C2" w:rsidRPr="00E4274D">
        <w:t>России</w:t>
      </w:r>
      <w:r w:rsidR="00A842C2" w:rsidRPr="005A7BC6">
        <w:t>.</w:t>
      </w:r>
    </w:p>
    <w:p w:rsidR="005A7BC6" w:rsidRDefault="00E4274D" w:rsidP="007C0915">
      <w:pPr>
        <w:pStyle w:val="52"/>
        <w:numPr>
          <w:ilvl w:val="4"/>
          <w:numId w:val="13"/>
        </w:numPr>
        <w:tabs>
          <w:tab w:val="left" w:pos="1701"/>
        </w:tabs>
        <w:ind w:left="0" w:firstLine="709"/>
      </w:pPr>
      <w:r w:rsidRPr="00E4274D">
        <w:t>Информационная система персональных данных </w:t>
      </w:r>
      <w:r w:rsidR="00A842C2" w:rsidRPr="00C06B6F">
        <w:t>«</w:t>
      </w:r>
      <w:r w:rsidR="00A842C2" w:rsidRPr="00E4274D">
        <w:t>ИСПДН Сайт</w:t>
      </w:r>
      <w:r w:rsidR="00A842C2" w:rsidRPr="00B64EF1">
        <w:t xml:space="preserve">» с использованием баз данных, находящихся на территории </w:t>
      </w:r>
      <w:bookmarkStart w:id="19" w:name="OLE_LINK57"/>
      <w:bookmarkStart w:id="20" w:name="OLE_LINK58"/>
      <w:r w:rsidR="00A842C2" w:rsidRPr="00E4274D">
        <w:t>России</w:t>
      </w:r>
      <w:bookmarkEnd w:id="19"/>
      <w:bookmarkEnd w:id="20"/>
      <w:r w:rsidR="00A842C2" w:rsidRPr="005A7BC6">
        <w:t>.</w:t>
      </w:r>
    </w:p>
    <w:p w:rsidR="000423D6" w:rsidRPr="000423D6" w:rsidRDefault="000423D6" w:rsidP="007C0915">
      <w:pPr>
        <w:pStyle w:val="4"/>
        <w:numPr>
          <w:ilvl w:val="3"/>
          <w:numId w:val="13"/>
        </w:numPr>
        <w:tabs>
          <w:tab w:val="left" w:pos="1701"/>
        </w:tabs>
        <w:ind w:left="0" w:firstLine="709"/>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00336151">
        <w:t>Центра социального обслуживания</w:t>
      </w:r>
      <w:r>
        <w:t>.</w:t>
      </w:r>
    </w:p>
    <w:p w:rsidR="006D2201" w:rsidRPr="00531978" w:rsidRDefault="00A03211" w:rsidP="007C0915">
      <w:pPr>
        <w:pStyle w:val="360"/>
        <w:keepNext/>
        <w:numPr>
          <w:ilvl w:val="2"/>
          <w:numId w:val="13"/>
        </w:numPr>
        <w:ind w:left="0" w:firstLine="709"/>
      </w:pPr>
      <w:r w:rsidRPr="00531978">
        <w:rPr>
          <w:highlight w:val="white"/>
        </w:rPr>
        <w:t xml:space="preserve">Меры, направленные на обеспечение выполнения </w:t>
      </w:r>
      <w:r w:rsidR="00336151">
        <w:t>Центром социального обслуживания</w:t>
      </w:r>
      <w:r w:rsidR="00AE2366" w:rsidRPr="00EC608C">
        <w:t xml:space="preserve"> </w:t>
      </w:r>
      <w:r w:rsidR="00A63046" w:rsidRPr="00531978">
        <w:rPr>
          <w:highlight w:val="white"/>
        </w:rPr>
        <w:t xml:space="preserve">своих </w:t>
      </w:r>
      <w:r w:rsidRPr="00531978">
        <w:rPr>
          <w:highlight w:val="white"/>
        </w:rPr>
        <w:t>обязанностей</w:t>
      </w:r>
    </w:p>
    <w:p w:rsidR="006D2201" w:rsidRPr="0095029F" w:rsidRDefault="00336151" w:rsidP="001F0D4E">
      <w:pPr>
        <w:pStyle w:val="4"/>
        <w:numPr>
          <w:ilvl w:val="3"/>
          <w:numId w:val="13"/>
        </w:numPr>
        <w:tabs>
          <w:tab w:val="left" w:pos="1560"/>
        </w:tabs>
        <w:ind w:left="0" w:firstLine="709"/>
      </w:pPr>
      <w:r>
        <w:t>Центр социального обслуживания</w:t>
      </w:r>
      <w:r w:rsidR="00A63046" w:rsidRPr="0095029F">
        <w:rPr>
          <w:highlight w:val="white"/>
        </w:rPr>
        <w:t xml:space="preserve"> принимает</w:t>
      </w:r>
      <w:r w:rsidR="00A03211" w:rsidRPr="0095029F">
        <w:rPr>
          <w:highlight w:val="white"/>
        </w:rPr>
        <w:t xml:space="preserve"> меры, необходимые и достаточные для обеспечения выполнения </w:t>
      </w:r>
      <w:r w:rsidR="00A63046" w:rsidRPr="0095029F">
        <w:rPr>
          <w:highlight w:val="white"/>
        </w:rPr>
        <w:t xml:space="preserve">своих </w:t>
      </w:r>
      <w:r w:rsidR="00A03211" w:rsidRPr="0095029F">
        <w:rPr>
          <w:highlight w:val="white"/>
        </w:rPr>
        <w:t xml:space="preserve">обязанностей. </w:t>
      </w:r>
      <w:r>
        <w:t>Центр социального обслуживания</w:t>
      </w:r>
      <w:r w:rsidR="006443DD" w:rsidRPr="001B348F">
        <w:t xml:space="preserve"> </w:t>
      </w:r>
      <w:r w:rsidR="00A03211" w:rsidRPr="0095029F">
        <w:rPr>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w:t>
      </w:r>
      <w:r w:rsidR="00A63046" w:rsidRPr="0095029F">
        <w:rPr>
          <w:highlight w:val="white"/>
        </w:rPr>
        <w:t>я</w:t>
      </w:r>
      <w:r w:rsidR="00A03211" w:rsidRPr="0095029F">
        <w:rPr>
          <w:highlight w:val="white"/>
        </w:rPr>
        <w:t>тся:</w:t>
      </w:r>
    </w:p>
    <w:p w:rsidR="006D2201" w:rsidRPr="0095029F" w:rsidRDefault="00A03211" w:rsidP="00856B08">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rsidR="006D2201" w:rsidRPr="0095029F" w:rsidRDefault="00A03211" w:rsidP="00856B08">
      <w:pPr>
        <w:pStyle w:val="1250"/>
      </w:pPr>
      <w:r w:rsidRPr="0095029F">
        <w:rPr>
          <w:highlight w:val="white"/>
        </w:rPr>
        <w:t xml:space="preserve">2) издание </w:t>
      </w:r>
      <w:r w:rsidR="00A63046" w:rsidRPr="0095029F">
        <w:rPr>
          <w:highlight w:val="white"/>
        </w:rPr>
        <w:t>Политики</w:t>
      </w:r>
      <w:r w:rsidRPr="0095029F">
        <w:rPr>
          <w:highlight w:val="white"/>
        </w:rPr>
        <w:t>,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D2201" w:rsidRPr="0095029F" w:rsidRDefault="00A03211" w:rsidP="00856B08">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6D2201" w:rsidRPr="0095029F" w:rsidRDefault="00A03211" w:rsidP="00856B08">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w:t>
      </w:r>
      <w:r w:rsidR="001D598B" w:rsidRPr="0095029F">
        <w:rPr>
          <w:highlight w:val="white"/>
        </w:rPr>
        <w:t>Политике</w:t>
      </w:r>
      <w:r w:rsidR="00AC14E8" w:rsidRPr="0095029F">
        <w:rPr>
          <w:highlight w:val="white"/>
        </w:rPr>
        <w:t xml:space="preserve">, локальным актам </w:t>
      </w:r>
      <w:r w:rsidR="00AE2366" w:rsidRPr="00EC608C">
        <w:t>Центра занятости</w:t>
      </w:r>
      <w:r w:rsidRPr="0095029F">
        <w:rPr>
          <w:highlight w:val="white"/>
        </w:rPr>
        <w:t>;</w:t>
      </w:r>
    </w:p>
    <w:p w:rsidR="006D2201" w:rsidRPr="0095029F" w:rsidRDefault="00A03211" w:rsidP="00856B08">
      <w:pPr>
        <w:pStyle w:val="1250"/>
      </w:pPr>
      <w:r w:rsidRPr="0095029F">
        <w:rPr>
          <w:highlight w:val="white"/>
        </w:rPr>
        <w:t>5) оценка вреда, который может быть причинен субъектам персональных данных в случае нарушения Федерального закона</w:t>
      </w:r>
      <w:r w:rsidR="001D598B" w:rsidRPr="0095029F">
        <w:rPr>
          <w:highlight w:val="white"/>
        </w:rPr>
        <w:t xml:space="preserve"> «О персональных данных»</w:t>
      </w:r>
      <w:r w:rsidRPr="0095029F">
        <w:rPr>
          <w:highlight w:val="white"/>
        </w:rPr>
        <w:t xml:space="preserve">, соотношение </w:t>
      </w:r>
      <w:r w:rsidR="00AC14E8" w:rsidRPr="0095029F">
        <w:rPr>
          <w:highlight w:val="white"/>
        </w:rPr>
        <w:t xml:space="preserve">указанного вреда и принимаемых </w:t>
      </w:r>
      <w:r w:rsidR="00336151">
        <w:t>Центром  социального обслуживания</w:t>
      </w:r>
      <w:r w:rsidRPr="0095029F">
        <w:rPr>
          <w:highlight w:val="white"/>
        </w:rPr>
        <w:t xml:space="preserve"> мер, направленных на обеспечение выполнения обязанностей, предусмотренных Федеральным законом</w:t>
      </w:r>
      <w:r w:rsidR="001D598B" w:rsidRPr="0095029F">
        <w:rPr>
          <w:highlight w:val="white"/>
        </w:rPr>
        <w:t xml:space="preserve"> «</w:t>
      </w:r>
      <w:r w:rsidR="00095D03" w:rsidRPr="0095029F">
        <w:t>О персональных данных</w:t>
      </w:r>
      <w:r w:rsidR="001D598B" w:rsidRPr="0095029F">
        <w:rPr>
          <w:highlight w:val="white"/>
        </w:rPr>
        <w:t>»</w:t>
      </w:r>
      <w:r w:rsidRPr="0095029F">
        <w:rPr>
          <w:highlight w:val="white"/>
        </w:rPr>
        <w:t>;</w:t>
      </w:r>
    </w:p>
    <w:p w:rsidR="006D2201" w:rsidRPr="0095029F" w:rsidRDefault="00A03211" w:rsidP="00856B08">
      <w:pPr>
        <w:pStyle w:val="1250"/>
      </w:pPr>
      <w:r w:rsidRPr="0095029F">
        <w:rPr>
          <w:highlight w:val="white"/>
        </w:rPr>
        <w:t xml:space="preserve">6) ознакомление </w:t>
      </w:r>
      <w:r w:rsidR="00A81310" w:rsidRPr="0095029F">
        <w:rPr>
          <w:highlight w:val="white"/>
        </w:rPr>
        <w:t>работник</w:t>
      </w:r>
      <w:r w:rsidR="00A81310">
        <w:t xml:space="preserve">ов </w:t>
      </w:r>
      <w:r w:rsidR="00336151">
        <w:t>Центра социального обслуживания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sidR="001D598B" w:rsidRPr="0095029F">
        <w:rPr>
          <w:highlight w:val="white"/>
        </w:rPr>
        <w:t>Политикой</w:t>
      </w:r>
      <w:r w:rsidRPr="0095029F">
        <w:rPr>
          <w:highlight w:val="white"/>
        </w:rPr>
        <w:t>, локальными актами по вопросам обработки персональных данных, и (или) обучение указанных работников.</w:t>
      </w:r>
    </w:p>
    <w:p w:rsidR="006D2201" w:rsidRPr="00531978" w:rsidRDefault="00A03211" w:rsidP="001F0D4E">
      <w:pPr>
        <w:pStyle w:val="360"/>
        <w:keepNext/>
        <w:numPr>
          <w:ilvl w:val="2"/>
          <w:numId w:val="13"/>
        </w:numPr>
        <w:ind w:left="0" w:firstLine="709"/>
      </w:pPr>
      <w:r w:rsidRPr="00531978">
        <w:rPr>
          <w:highlight w:val="white"/>
        </w:rPr>
        <w:t>Меры по обеспечению безопасности персональных данных при их обработке</w:t>
      </w:r>
    </w:p>
    <w:p w:rsidR="006D2201" w:rsidRPr="0095029F" w:rsidRDefault="00336151" w:rsidP="001F0D4E">
      <w:pPr>
        <w:pStyle w:val="4"/>
        <w:numPr>
          <w:ilvl w:val="3"/>
          <w:numId w:val="13"/>
        </w:numPr>
        <w:tabs>
          <w:tab w:val="left" w:pos="1418"/>
          <w:tab w:val="left" w:pos="1560"/>
        </w:tabs>
        <w:ind w:left="0" w:firstLine="709"/>
      </w:pPr>
      <w:r>
        <w:t>Центр социального обслуживания</w:t>
      </w:r>
      <w:r w:rsidR="00A03211" w:rsidRPr="0095029F">
        <w:rPr>
          <w:highlight w:val="white"/>
        </w:rPr>
        <w:t xml:space="preserve"> при обработке персональных данных принима</w:t>
      </w:r>
      <w:r w:rsidR="001D598B" w:rsidRPr="0095029F">
        <w:rPr>
          <w:highlight w:val="white"/>
        </w:rPr>
        <w:t>е</w:t>
      </w:r>
      <w:r w:rsidR="00A03211" w:rsidRPr="0095029F">
        <w:rPr>
          <w:highlight w:val="white"/>
        </w:rPr>
        <w:t>т необходимые правовые, организационные и технические меры или обеспечива</w:t>
      </w:r>
      <w:r w:rsidR="00873215" w:rsidRPr="0095029F">
        <w:rPr>
          <w:highlight w:val="white"/>
        </w:rPr>
        <w:t xml:space="preserve">ет </w:t>
      </w:r>
      <w:r w:rsidR="00A03211" w:rsidRPr="0095029F">
        <w:rPr>
          <w:highlight w:val="white"/>
        </w:rPr>
        <w:t xml:space="preserve">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r w:rsidR="00A03211" w:rsidRPr="0095029F">
        <w:rPr>
          <w:highlight w:val="white"/>
        </w:rPr>
        <w:lastRenderedPageBreak/>
        <w:t>действий в отношении персональных данных.</w:t>
      </w:r>
    </w:p>
    <w:p w:rsidR="006D2201" w:rsidRPr="0095029F" w:rsidRDefault="00A03211" w:rsidP="001F0D4E">
      <w:pPr>
        <w:pStyle w:val="4"/>
        <w:numPr>
          <w:ilvl w:val="3"/>
          <w:numId w:val="13"/>
        </w:numPr>
        <w:tabs>
          <w:tab w:val="left" w:pos="1418"/>
          <w:tab w:val="left" w:pos="1560"/>
        </w:tabs>
        <w:ind w:left="0" w:firstLine="709"/>
      </w:pPr>
      <w:r w:rsidRPr="0095029F">
        <w:rPr>
          <w:highlight w:val="white"/>
        </w:rPr>
        <w:t>Обеспечение безопасности персональных данных достигается, в частности:</w:t>
      </w:r>
    </w:p>
    <w:p w:rsidR="006D2201" w:rsidRPr="0095029F" w:rsidRDefault="00A03211" w:rsidP="00856B08">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6D2201" w:rsidRPr="0095029F" w:rsidRDefault="00A03211" w:rsidP="00856B08">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D2201" w:rsidRPr="0095029F" w:rsidRDefault="00A03211" w:rsidP="00856B08">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6D2201" w:rsidRPr="0095029F" w:rsidRDefault="00A03211" w:rsidP="00856B08">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D2201" w:rsidRPr="0095029F" w:rsidRDefault="00A03211" w:rsidP="00856B08">
      <w:pPr>
        <w:pStyle w:val="1250"/>
      </w:pPr>
      <w:r w:rsidRPr="0095029F">
        <w:rPr>
          <w:highlight w:val="white"/>
        </w:rPr>
        <w:t>5) учетом машинных носителей персональных данных;</w:t>
      </w:r>
    </w:p>
    <w:p w:rsidR="006D2201" w:rsidRPr="0095029F" w:rsidRDefault="00A03211" w:rsidP="00856B08">
      <w:pPr>
        <w:pStyle w:val="1250"/>
      </w:pPr>
      <w:r w:rsidRPr="0095029F">
        <w:rPr>
          <w:highlight w:val="white"/>
        </w:rPr>
        <w:t>6) обнаружением фактов несанкционированного доступа к персональным данным и принятием мер;</w:t>
      </w:r>
    </w:p>
    <w:p w:rsidR="006D2201" w:rsidRPr="0095029F" w:rsidRDefault="00A03211" w:rsidP="00856B08">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6D2201" w:rsidRPr="0095029F" w:rsidRDefault="00A03211" w:rsidP="00856B08">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D2201" w:rsidRPr="0095029F" w:rsidRDefault="00A03211" w:rsidP="00856B08">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6D2201" w:rsidRPr="0095029F" w:rsidRDefault="00A03211" w:rsidP="001F0D4E">
      <w:pPr>
        <w:pStyle w:val="4"/>
        <w:numPr>
          <w:ilvl w:val="3"/>
          <w:numId w:val="13"/>
        </w:numPr>
        <w:tabs>
          <w:tab w:val="left" w:pos="1418"/>
          <w:tab w:val="left" w:pos="1560"/>
        </w:tabs>
        <w:ind w:left="0" w:firstLine="709"/>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D2201" w:rsidRPr="00531978" w:rsidRDefault="00A03211" w:rsidP="001F0D4E">
      <w:pPr>
        <w:pStyle w:val="360"/>
        <w:keepNext/>
        <w:widowControl/>
        <w:numPr>
          <w:ilvl w:val="2"/>
          <w:numId w:val="13"/>
        </w:numPr>
        <w:ind w:left="0" w:firstLine="709"/>
      </w:pPr>
      <w:r w:rsidRPr="00531978">
        <w:rPr>
          <w:highlight w:val="white"/>
        </w:rPr>
        <w:t xml:space="preserve">Обязанности </w:t>
      </w:r>
      <w:r w:rsidR="00336151">
        <w:t>Центра социального обслуживания</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D2201" w:rsidRPr="0095029F" w:rsidRDefault="00336151" w:rsidP="001F0D4E">
      <w:pPr>
        <w:pStyle w:val="4"/>
        <w:numPr>
          <w:ilvl w:val="3"/>
          <w:numId w:val="13"/>
        </w:numPr>
        <w:tabs>
          <w:tab w:val="left" w:pos="1560"/>
        </w:tabs>
        <w:ind w:left="0" w:firstLine="709"/>
      </w:pPr>
      <w:proofErr w:type="gramStart"/>
      <w:r>
        <w:t>Центр социального обслуживания</w:t>
      </w:r>
      <w:r w:rsidR="005C2BC8" w:rsidRPr="002D50BD">
        <w:t xml:space="preserve"> </w:t>
      </w:r>
      <w:r w:rsidR="00415000" w:rsidRPr="0095029F">
        <w:rPr>
          <w:highlight w:val="white"/>
        </w:rPr>
        <w:t>сообщает</w:t>
      </w:r>
      <w:r w:rsidR="00A03211" w:rsidRPr="0095029F">
        <w:rPr>
          <w:highlight w:val="white"/>
        </w:rPr>
        <w:t xml:space="preserve"> в </w:t>
      </w:r>
      <w:r w:rsidR="00415000" w:rsidRPr="0095029F">
        <w:rPr>
          <w:highlight w:val="white"/>
        </w:rPr>
        <w:t xml:space="preserve">установленном </w:t>
      </w:r>
      <w:r w:rsidR="00A03211" w:rsidRPr="0095029F">
        <w:rPr>
          <w:highlight w:val="white"/>
        </w:rPr>
        <w:t>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w:t>
      </w:r>
      <w:r w:rsidR="00415000" w:rsidRPr="0095029F">
        <w:rPr>
          <w:highlight w:val="white"/>
        </w:rPr>
        <w:t>ляе</w:t>
      </w:r>
      <w:r w:rsidR="00A03211" w:rsidRPr="0095029F">
        <w:rPr>
          <w:highlight w:val="white"/>
        </w:rPr>
        <w:t>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6D2201" w:rsidRPr="0095029F" w:rsidRDefault="00A03211" w:rsidP="001F0D4E">
      <w:pPr>
        <w:pStyle w:val="4"/>
        <w:numPr>
          <w:ilvl w:val="3"/>
          <w:numId w:val="13"/>
        </w:numPr>
        <w:tabs>
          <w:tab w:val="left" w:pos="1560"/>
        </w:tabs>
        <w:ind w:left="0" w:firstLine="709"/>
      </w:pPr>
      <w:proofErr w:type="gramStart"/>
      <w:r w:rsidRPr="001F0D4E">
        <w:t xml:space="preserve">В случае отказа в предоставлении информации о наличии персональных </w:t>
      </w:r>
      <w:r w:rsidRPr="001F0D4E">
        <w:lastRenderedPageBreak/>
        <w:t xml:space="preserve">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336151">
        <w:t>Центр социального обслуживания</w:t>
      </w:r>
      <w:r w:rsidR="00336151" w:rsidRPr="0095029F">
        <w:t xml:space="preserve"> </w:t>
      </w:r>
      <w:r w:rsidRPr="001F0D4E">
        <w:t>да</w:t>
      </w:r>
      <w:r w:rsidR="00BC1E33" w:rsidRPr="001F0D4E">
        <w:t>е</w:t>
      </w:r>
      <w:r w:rsidRPr="001F0D4E">
        <w:t>т в письменной форме мотивированный ответ в срок, не превышающий тридцати дней со дня обращения субъекта персональных данных или его</w:t>
      </w:r>
      <w:proofErr w:type="gramEnd"/>
      <w:r w:rsidRPr="001F0D4E">
        <w:t xml:space="preserve"> представителя либо </w:t>
      </w:r>
      <w:proofErr w:type="gramStart"/>
      <w:r w:rsidRPr="001F0D4E">
        <w:t>с даты получения</w:t>
      </w:r>
      <w:proofErr w:type="gramEnd"/>
      <w:r w:rsidRPr="001F0D4E">
        <w:t xml:space="preserve"> запроса субъекта персональных данных или его представителя.</w:t>
      </w:r>
    </w:p>
    <w:p w:rsidR="006D2201" w:rsidRPr="0095029F" w:rsidRDefault="00336151" w:rsidP="001F0D4E">
      <w:pPr>
        <w:pStyle w:val="4"/>
        <w:numPr>
          <w:ilvl w:val="3"/>
          <w:numId w:val="13"/>
        </w:numPr>
        <w:tabs>
          <w:tab w:val="left" w:pos="1560"/>
        </w:tabs>
        <w:ind w:left="0" w:firstLine="709"/>
      </w:pPr>
      <w:r>
        <w:t>Центр социального обслуживания</w:t>
      </w:r>
      <w:r w:rsidR="00BC1E33" w:rsidRPr="001F0D4E">
        <w:t xml:space="preserve"> предоставляет</w:t>
      </w:r>
      <w:r w:rsidR="00A03211" w:rsidRPr="001F0D4E">
        <w:t xml:space="preserve">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t>Центр</w:t>
      </w:r>
      <w:r w:rsidRPr="00336151">
        <w:t xml:space="preserve"> </w:t>
      </w:r>
      <w:r>
        <w:t xml:space="preserve"> социального обслуживания</w:t>
      </w:r>
      <w:r w:rsidR="00BC1E33" w:rsidRPr="001F0D4E">
        <w:t xml:space="preserve"> вно</w:t>
      </w:r>
      <w:r w:rsidR="00A03211" w:rsidRPr="001F0D4E">
        <w:t>с</w:t>
      </w:r>
      <w:r w:rsidR="00BC1E33" w:rsidRPr="001F0D4E">
        <w:t>и</w:t>
      </w:r>
      <w:r w:rsidR="00A03211" w:rsidRPr="001F0D4E">
        <w:t xml:space="preserve">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t>Центр социального обслуживания</w:t>
      </w:r>
      <w:r w:rsidR="00BC1E33" w:rsidRPr="001F0D4E">
        <w:t xml:space="preserve"> уничтожает</w:t>
      </w:r>
      <w:r w:rsidR="00A03211" w:rsidRPr="001F0D4E">
        <w:t xml:space="preserve"> такие персональные данные. </w:t>
      </w:r>
      <w:r w:rsidR="00B55155">
        <w:t>Центр социального обслуживания</w:t>
      </w:r>
      <w:r w:rsidR="00BC1E33" w:rsidRPr="001F0D4E">
        <w:t xml:space="preserve"> уведомляет субъекта</w:t>
      </w:r>
      <w:r w:rsidR="00A03211" w:rsidRPr="001F0D4E">
        <w:t xml:space="preserve"> персональных данных или его представителя о внесенных изменения</w:t>
      </w:r>
      <w:r w:rsidR="00BC1E33" w:rsidRPr="001F0D4E">
        <w:t>х и предпринятых мерах и принимает</w:t>
      </w:r>
      <w:r w:rsidR="00A03211" w:rsidRPr="001F0D4E">
        <w:t xml:space="preserve"> разумные меры для уведомления третьих лиц, которым персональные данные этого субъекта были переданы.</w:t>
      </w:r>
    </w:p>
    <w:p w:rsidR="006D2201" w:rsidRPr="0095029F" w:rsidRDefault="00B55155" w:rsidP="001F0D4E">
      <w:pPr>
        <w:pStyle w:val="4"/>
        <w:numPr>
          <w:ilvl w:val="3"/>
          <w:numId w:val="13"/>
        </w:numPr>
        <w:tabs>
          <w:tab w:val="left" w:pos="1560"/>
        </w:tabs>
        <w:ind w:left="0" w:firstLine="709"/>
      </w:pPr>
      <w:r>
        <w:t>Центр социального обслуживания</w:t>
      </w:r>
      <w:r w:rsidR="00BC1E33" w:rsidRPr="00897B22">
        <w:t xml:space="preserve"> сообщае</w:t>
      </w:r>
      <w:r w:rsidR="00A03211" w:rsidRPr="00897B22">
        <w:t xml:space="preserve">т </w:t>
      </w:r>
      <w:proofErr w:type="gramStart"/>
      <w:r w:rsidR="00A03211" w:rsidRPr="00897B22">
        <w:t xml:space="preserve">в уполномоченный </w:t>
      </w:r>
      <w:r w:rsidR="00BC1E33" w:rsidRPr="00897B22">
        <w:t xml:space="preserve">орган </w:t>
      </w:r>
      <w:r w:rsidR="00A03211" w:rsidRPr="00897B22">
        <w:t>по защите</w:t>
      </w:r>
      <w:r w:rsidR="00A03211" w:rsidRPr="0095029F">
        <w:rPr>
          <w:highlight w:val="white"/>
        </w:rPr>
        <w:t xml:space="preserve"> прав </w:t>
      </w:r>
      <w:r w:rsidR="00A03211" w:rsidRPr="00897B22">
        <w:t>субъектов</w:t>
      </w:r>
      <w:r w:rsidR="00A03211" w:rsidRPr="0095029F">
        <w:rPr>
          <w:highlight w:val="white"/>
        </w:rPr>
        <w:t xml:space="preserve"> персональных данных по запросу этого органа необходимую информацию в течение тридцати дней с даты</w:t>
      </w:r>
      <w:proofErr w:type="gramEnd"/>
      <w:r w:rsidR="00A03211" w:rsidRPr="0095029F">
        <w:rPr>
          <w:highlight w:val="white"/>
        </w:rPr>
        <w:t xml:space="preserve"> получения такого запроса.</w:t>
      </w:r>
    </w:p>
    <w:p w:rsidR="006D2201" w:rsidRPr="00531978" w:rsidRDefault="00B55155" w:rsidP="001F0D4E">
      <w:pPr>
        <w:pStyle w:val="360"/>
        <w:keepNext/>
        <w:numPr>
          <w:ilvl w:val="2"/>
          <w:numId w:val="13"/>
        </w:numPr>
        <w:ind w:left="0" w:firstLine="709"/>
      </w:pPr>
      <w:r>
        <w:rPr>
          <w:highlight w:val="white"/>
        </w:rPr>
        <w:t>Обязанности</w:t>
      </w:r>
      <w:r w:rsidRPr="00B55155">
        <w:t xml:space="preserve"> </w:t>
      </w:r>
      <w:r>
        <w:t>Центра социального обслуживания</w:t>
      </w:r>
      <w:r w:rsidR="00A03211" w:rsidRPr="00531978">
        <w:rPr>
          <w:highlight w:val="white"/>
        </w:rPr>
        <w:t xml:space="preserve">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D2201" w:rsidRPr="0095029F" w:rsidRDefault="00A03211" w:rsidP="001F0D4E">
      <w:pPr>
        <w:pStyle w:val="4"/>
        <w:numPr>
          <w:ilvl w:val="3"/>
          <w:numId w:val="13"/>
        </w:numPr>
        <w:tabs>
          <w:tab w:val="left" w:pos="1560"/>
        </w:tabs>
        <w:ind w:left="0" w:firstLine="709"/>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B55155">
        <w:t>Центр социального обслуживания</w:t>
      </w:r>
      <w:r w:rsidR="00BC1E33" w:rsidRPr="0095029F">
        <w:rPr>
          <w:highlight w:val="white"/>
        </w:rPr>
        <w:t xml:space="preserve"> осуществляет</w:t>
      </w:r>
      <w:r w:rsidRPr="0095029F">
        <w:rPr>
          <w:highlight w:val="white"/>
        </w:rPr>
        <w:t xml:space="preserve"> блокирование неправомерно обрабатываемых персональных данных, относящихся к этому субъекту пер</w:t>
      </w:r>
      <w:r w:rsidR="00E63536" w:rsidRPr="0095029F">
        <w:rPr>
          <w:highlight w:val="white"/>
        </w:rPr>
        <w:t>сональных данных, или обеспечивает</w:t>
      </w:r>
      <w:r w:rsidRPr="0095029F">
        <w:rPr>
          <w:highlight w:val="white"/>
        </w:rPr>
        <w:t xml:space="preserve"> их блокирование (если обработка персональных данных осуществляется другим лицом, действующим</w:t>
      </w:r>
      <w:proofErr w:type="gramEnd"/>
      <w:r w:rsidRPr="0095029F">
        <w:rPr>
          <w:highlight w:val="white"/>
        </w:rPr>
        <w:t xml:space="preserve"> по поручению </w:t>
      </w:r>
      <w:r w:rsidR="00B55155">
        <w:t>Центр социального обслуживания</w:t>
      </w:r>
      <w:r w:rsidRPr="0095029F">
        <w:rPr>
          <w:highlight w:val="white"/>
        </w:rPr>
        <w:t xml:space="preserve">) с момента такого обращения или получения указанного запроса на период проверки.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B55155">
        <w:t>Центр социального обслуживания</w:t>
      </w:r>
      <w:r w:rsidR="005E0FCA" w:rsidRPr="00924DB6">
        <w:t xml:space="preserve"> </w:t>
      </w:r>
      <w:r w:rsidRPr="0095029F">
        <w:rPr>
          <w:highlight w:val="white"/>
        </w:rPr>
        <w:t>осуществ</w:t>
      </w:r>
      <w:r w:rsidR="00E63536" w:rsidRPr="0095029F">
        <w:rPr>
          <w:highlight w:val="white"/>
        </w:rPr>
        <w:t>ляет</w:t>
      </w:r>
      <w:r w:rsidRPr="0095029F">
        <w:rPr>
          <w:highlight w:val="white"/>
        </w:rPr>
        <w:t xml:space="preserve"> блокирование персональных данных, относящихся к этому субъекту персональных данных, или обеспечи</w:t>
      </w:r>
      <w:r w:rsidR="00E63536" w:rsidRPr="0095029F">
        <w:rPr>
          <w:highlight w:val="white"/>
        </w:rPr>
        <w:t>вае</w:t>
      </w:r>
      <w:r w:rsidRPr="0095029F">
        <w:rPr>
          <w:highlight w:val="white"/>
        </w:rPr>
        <w:t xml:space="preserve">т их блокирование (если обработка персональных данных осуществляется другим лицом, действующим по поручению </w:t>
      </w:r>
      <w:r w:rsidR="00B55155">
        <w:t>Центр социального обслуживания</w:t>
      </w:r>
      <w:r w:rsidRPr="0095029F">
        <w:rPr>
          <w:highlight w:val="white"/>
        </w:rPr>
        <w:t>) с</w:t>
      </w:r>
      <w:proofErr w:type="gramEnd"/>
      <w:r w:rsidRPr="0095029F">
        <w:rPr>
          <w:highlight w:val="white"/>
        </w:rPr>
        <w:t xml:space="preserve"> момента такого </w:t>
      </w:r>
      <w:r w:rsidRPr="0095029F">
        <w:rPr>
          <w:highlight w:val="white"/>
        </w:rPr>
        <w:lastRenderedPageBreak/>
        <w:t>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D2201" w:rsidRPr="001F0D4E" w:rsidRDefault="00A03211" w:rsidP="001F0D4E">
      <w:pPr>
        <w:pStyle w:val="4"/>
        <w:numPr>
          <w:ilvl w:val="3"/>
          <w:numId w:val="13"/>
        </w:numPr>
        <w:tabs>
          <w:tab w:val="left" w:pos="1560"/>
        </w:tabs>
        <w:ind w:left="0" w:firstLine="709"/>
        <w:rPr>
          <w:highlight w:val="white"/>
        </w:rPr>
      </w:pPr>
      <w:proofErr w:type="gramStart"/>
      <w:r w:rsidRPr="0095029F">
        <w:rPr>
          <w:highlight w:val="white"/>
        </w:rPr>
        <w:t xml:space="preserve">В случае подтверждения факта неточности персональных данных </w:t>
      </w:r>
      <w:r w:rsidR="00B55155">
        <w:t>Центра социального обслуживания</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DF0810" w:rsidRPr="0095029F">
        <w:rPr>
          <w:highlight w:val="white"/>
        </w:rPr>
        <w:t>уточняет</w:t>
      </w:r>
      <w:r w:rsidRPr="0095029F">
        <w:rPr>
          <w:highlight w:val="white"/>
        </w:rPr>
        <w:t xml:space="preserve"> персональные данные либо обеспечи</w:t>
      </w:r>
      <w:r w:rsidR="00DF0810" w:rsidRPr="0095029F">
        <w:rPr>
          <w:highlight w:val="white"/>
        </w:rPr>
        <w:t>вает</w:t>
      </w:r>
      <w:r w:rsidRPr="0095029F">
        <w:rPr>
          <w:highlight w:val="white"/>
        </w:rPr>
        <w:t xml:space="preserve"> их уточнение (если обработка персональных данных осуществляется другим лицом, действующим по поручению </w:t>
      </w:r>
      <w:r w:rsidR="00B55155">
        <w:rPr>
          <w:highlight w:val="white"/>
        </w:rPr>
        <w:t>Центра</w:t>
      </w:r>
      <w:r w:rsidR="00B55155">
        <w:t xml:space="preserve"> социального обслуживания</w:t>
      </w:r>
      <w:r w:rsidRPr="0095029F">
        <w:rPr>
          <w:highlight w:val="white"/>
        </w:rPr>
        <w:t>) в течение семи рабочих дней со дня</w:t>
      </w:r>
      <w:proofErr w:type="gramEnd"/>
      <w:r w:rsidRPr="0095029F">
        <w:rPr>
          <w:highlight w:val="white"/>
        </w:rPr>
        <w:t xml:space="preserve"> пред</w:t>
      </w:r>
      <w:r w:rsidR="00DF0810" w:rsidRPr="0095029F">
        <w:rPr>
          <w:highlight w:val="white"/>
        </w:rPr>
        <w:t>ставления таких сведений и снимает</w:t>
      </w:r>
      <w:r w:rsidRPr="0095029F">
        <w:rPr>
          <w:highlight w:val="white"/>
        </w:rPr>
        <w:t xml:space="preserve"> блокирование персональных данных.</w:t>
      </w:r>
    </w:p>
    <w:p w:rsidR="006D2201" w:rsidRPr="0095029F" w:rsidRDefault="00A03211" w:rsidP="001F0D4E">
      <w:pPr>
        <w:pStyle w:val="4"/>
        <w:numPr>
          <w:ilvl w:val="3"/>
          <w:numId w:val="13"/>
        </w:numPr>
        <w:tabs>
          <w:tab w:val="left" w:pos="1560"/>
        </w:tabs>
        <w:ind w:left="0" w:firstLine="709"/>
      </w:pPr>
      <w:r w:rsidRPr="001F0D4E">
        <w:rPr>
          <w:highlight w:val="white"/>
        </w:rPr>
        <w:t>В случае выявления неправомерной обработки персональных</w:t>
      </w:r>
      <w:r w:rsidRPr="0095029F">
        <w:rPr>
          <w:highlight w:val="white"/>
        </w:rPr>
        <w:t xml:space="preserve"> данных, осуществляемой </w:t>
      </w:r>
      <w:r w:rsidR="008506F7" w:rsidRPr="001F0D4E">
        <w:rPr>
          <w:highlight w:val="white"/>
        </w:rPr>
        <w:t>Центром</w:t>
      </w:r>
      <w:r w:rsidR="00B55155">
        <w:t xml:space="preserve">  социального обслуживания</w:t>
      </w:r>
      <w:r w:rsidRPr="0095029F">
        <w:rPr>
          <w:highlight w:val="white"/>
        </w:rPr>
        <w:t xml:space="preserve"> или лицом, действующим по поручению </w:t>
      </w:r>
      <w:r w:rsidR="00B55155">
        <w:t>Центр социального обслуживания</w:t>
      </w:r>
      <w:r w:rsidRPr="0095029F">
        <w:rPr>
          <w:highlight w:val="white"/>
        </w:rPr>
        <w:t xml:space="preserve">, </w:t>
      </w:r>
      <w:r w:rsidR="00B55155">
        <w:t>Центр социального обслуживания</w:t>
      </w:r>
      <w:r w:rsidRPr="0095029F">
        <w:rPr>
          <w:highlight w:val="white"/>
        </w:rPr>
        <w:t xml:space="preserve"> не превышающий трех рабочих дней </w:t>
      </w:r>
      <w:proofErr w:type="gramStart"/>
      <w:r w:rsidRPr="0095029F">
        <w:rPr>
          <w:highlight w:val="white"/>
        </w:rPr>
        <w:t>с даты</w:t>
      </w:r>
      <w:proofErr w:type="gramEnd"/>
      <w:r w:rsidRPr="0095029F">
        <w:rPr>
          <w:highlight w:val="white"/>
        </w:rPr>
        <w:t xml:space="preserve"> этого выявления, прекра</w:t>
      </w:r>
      <w:r w:rsidR="00DF0810" w:rsidRPr="0095029F">
        <w:rPr>
          <w:highlight w:val="white"/>
        </w:rPr>
        <w:t>щае</w:t>
      </w:r>
      <w:r w:rsidRPr="0095029F">
        <w:rPr>
          <w:highlight w:val="white"/>
        </w:rPr>
        <w:t>т неправомерную обработку пе</w:t>
      </w:r>
      <w:r w:rsidR="00DF0810" w:rsidRPr="0095029F">
        <w:rPr>
          <w:highlight w:val="white"/>
        </w:rPr>
        <w:t>рсональных данных или обеспечивает</w:t>
      </w:r>
      <w:r w:rsidRPr="0095029F">
        <w:rPr>
          <w:highlight w:val="white"/>
        </w:rPr>
        <w:t xml:space="preserve"> прекращение неправомерной обработки персональных данных лицом, действующим по поручению </w:t>
      </w:r>
      <w:r w:rsidR="00B55155">
        <w:t>Центра социального обслуживания</w:t>
      </w:r>
      <w:r w:rsidRPr="0095029F">
        <w:rPr>
          <w:highlight w:val="white"/>
        </w:rPr>
        <w:t xml:space="preserve">. В случае если обеспечить правомерность обработки персональных данных невозможно, </w:t>
      </w:r>
      <w:r w:rsidR="00B55155">
        <w:t>Центр социального обслуживания</w:t>
      </w:r>
      <w:r w:rsidR="007B0CA0" w:rsidRPr="00924DB6">
        <w:t xml:space="preserve"> </w:t>
      </w:r>
      <w:r w:rsidRPr="0095029F">
        <w:rPr>
          <w:highlight w:val="white"/>
        </w:rPr>
        <w:t xml:space="preserve">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w:t>
      </w:r>
      <w:r w:rsidR="00DF0810" w:rsidRPr="0095029F">
        <w:rPr>
          <w:highlight w:val="white"/>
        </w:rPr>
        <w:t>уничтожает</w:t>
      </w:r>
      <w:r w:rsidRPr="0095029F">
        <w:rPr>
          <w:highlight w:val="white"/>
        </w:rPr>
        <w:t xml:space="preserve"> такие персональные данные или обеспечи</w:t>
      </w:r>
      <w:r w:rsidR="00DF0810" w:rsidRPr="0095029F">
        <w:rPr>
          <w:highlight w:val="white"/>
        </w:rPr>
        <w:t>вае</w:t>
      </w:r>
      <w:r w:rsidRPr="0095029F">
        <w:rPr>
          <w:highlight w:val="white"/>
        </w:rPr>
        <w:t xml:space="preserve">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00B55155">
        <w:t xml:space="preserve"> Центр социального обслуживания</w:t>
      </w:r>
      <w:r w:rsidR="007B0CA0" w:rsidRPr="00924DB6">
        <w:t xml:space="preserve"> </w:t>
      </w:r>
      <w:r w:rsidRPr="0095029F">
        <w:rPr>
          <w:highlight w:val="white"/>
        </w:rPr>
        <w:t>уведо</w:t>
      </w:r>
      <w:r w:rsidR="00DF0810" w:rsidRPr="0095029F">
        <w:rPr>
          <w:highlight w:val="white"/>
        </w:rPr>
        <w:t>мляет</w:t>
      </w:r>
      <w:r w:rsidRPr="0095029F">
        <w:rPr>
          <w:highlight w:val="white"/>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6D2201" w:rsidRPr="0095029F" w:rsidRDefault="00A03211" w:rsidP="001F0D4E">
      <w:pPr>
        <w:pStyle w:val="4"/>
        <w:numPr>
          <w:ilvl w:val="3"/>
          <w:numId w:val="13"/>
        </w:numPr>
        <w:tabs>
          <w:tab w:val="left" w:pos="1560"/>
        </w:tabs>
        <w:ind w:left="0" w:firstLine="709"/>
      </w:pPr>
      <w:proofErr w:type="gramStart"/>
      <w:r w:rsidRPr="0095029F">
        <w:rPr>
          <w:highlight w:val="white"/>
        </w:rPr>
        <w:t xml:space="preserve">В случае достижения цели обработки персональных данных </w:t>
      </w:r>
      <w:r w:rsidR="00E4157C">
        <w:t>Центр социального обслуживания</w:t>
      </w:r>
      <w:r w:rsidR="00DF0810" w:rsidRPr="0095029F">
        <w:rPr>
          <w:highlight w:val="white"/>
        </w:rPr>
        <w:t xml:space="preserve"> прекращает</w:t>
      </w:r>
      <w:r w:rsidRPr="0095029F">
        <w:rPr>
          <w:highlight w:val="white"/>
        </w:rPr>
        <w:t xml:space="preserve"> обработку персональных данных или обеспечи</w:t>
      </w:r>
      <w:r w:rsidR="00DF0810" w:rsidRPr="0095029F">
        <w:rPr>
          <w:highlight w:val="white"/>
        </w:rPr>
        <w:t>вает</w:t>
      </w:r>
      <w:r w:rsidRPr="0095029F">
        <w:rPr>
          <w:highlight w:val="white"/>
        </w:rPr>
        <w:t xml:space="preserve"> ее прекращение (если обработка персональных данных осуществляется другим лицом, действующим по поручению </w:t>
      </w:r>
      <w:r w:rsidR="00E4157C">
        <w:t>Центра социального обслуживания</w:t>
      </w:r>
      <w:r w:rsidR="00DF0810" w:rsidRPr="0095029F">
        <w:rPr>
          <w:highlight w:val="white"/>
        </w:rPr>
        <w:t>) и уничтожает</w:t>
      </w:r>
      <w:r w:rsidRPr="0095029F">
        <w:rPr>
          <w:highlight w:val="white"/>
        </w:rPr>
        <w:t xml:space="preserve"> пе</w:t>
      </w:r>
      <w:r w:rsidR="00DF0810" w:rsidRPr="0095029F">
        <w:rPr>
          <w:highlight w:val="white"/>
        </w:rPr>
        <w:t>рсональные данные или обеспечивает</w:t>
      </w:r>
      <w:r w:rsidRPr="0095029F">
        <w:rPr>
          <w:highlight w:val="white"/>
        </w:rPr>
        <w:t xml:space="preserve"> их уничтожение (если обработка персональных данных осуществляется другим лицом, действующим по поручению </w:t>
      </w:r>
      <w:r w:rsidR="007B0CA0" w:rsidRPr="00924DB6">
        <w:t>Це</w:t>
      </w:r>
      <w:r w:rsidR="00E4157C">
        <w:t>нтра социального обслуживания</w:t>
      </w:r>
      <w:r w:rsidRPr="0095029F">
        <w:rPr>
          <w:highlight w:val="white"/>
        </w:rPr>
        <w:t>) в срок, не превышающий тридцати дней с даты</w:t>
      </w:r>
      <w:proofErr w:type="gramEnd"/>
      <w:r w:rsidRPr="0095029F">
        <w:rPr>
          <w:highlight w:val="white"/>
        </w:rPr>
        <w:t xml:space="preserve"> </w:t>
      </w:r>
      <w:proofErr w:type="gramStart"/>
      <w:r w:rsidRPr="0095029F">
        <w:rPr>
          <w:highlight w:val="white"/>
        </w:rPr>
        <w:t xml:space="preserve">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E4157C">
        <w:t>Центром социального обслуживания</w:t>
      </w:r>
      <w:r w:rsidRPr="0095029F">
        <w:rPr>
          <w:highlight w:val="white"/>
        </w:rPr>
        <w:t xml:space="preserve"> и субъектом персональных данных либо если </w:t>
      </w:r>
      <w:r w:rsidR="00E4157C">
        <w:t>Центр</w:t>
      </w:r>
      <w:r w:rsidR="00E4157C" w:rsidRPr="00E4157C">
        <w:t xml:space="preserve"> </w:t>
      </w:r>
      <w:r w:rsidR="00E4157C">
        <w:t>социального обслуживания</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roofErr w:type="gramEnd"/>
    </w:p>
    <w:p w:rsidR="006D2201" w:rsidRPr="001F0D4E" w:rsidRDefault="00A03211" w:rsidP="001F0D4E">
      <w:pPr>
        <w:pStyle w:val="4"/>
        <w:numPr>
          <w:ilvl w:val="3"/>
          <w:numId w:val="13"/>
        </w:numPr>
        <w:tabs>
          <w:tab w:val="left" w:pos="1560"/>
        </w:tabs>
        <w:ind w:left="0" w:firstLine="709"/>
        <w:rPr>
          <w:highlight w:val="white"/>
        </w:rPr>
      </w:pPr>
      <w:proofErr w:type="gramStart"/>
      <w:r w:rsidRPr="001F0D4E">
        <w:rPr>
          <w:highlight w:val="white"/>
        </w:rPr>
        <w:t xml:space="preserve">В случае отзыва субъектом персональных данных согласия на </w:t>
      </w:r>
      <w:r w:rsidRPr="0095029F">
        <w:rPr>
          <w:highlight w:val="white"/>
        </w:rPr>
        <w:t xml:space="preserve">обработку его </w:t>
      </w:r>
      <w:r w:rsidRPr="0095029F">
        <w:rPr>
          <w:highlight w:val="white"/>
        </w:rPr>
        <w:lastRenderedPageBreak/>
        <w:t xml:space="preserve">персональных данных </w:t>
      </w:r>
      <w:r w:rsidR="00E4157C">
        <w:rPr>
          <w:highlight w:val="white"/>
        </w:rPr>
        <w:t>Центр</w:t>
      </w:r>
      <w:r w:rsidR="00E4157C" w:rsidRPr="00E4157C">
        <w:t xml:space="preserve"> </w:t>
      </w:r>
      <w:r w:rsidR="00E4157C">
        <w:t>социального обслуживания</w:t>
      </w:r>
      <w:r w:rsidR="00E4157C">
        <w:rPr>
          <w:highlight w:val="white"/>
        </w:rPr>
        <w:t xml:space="preserve"> </w:t>
      </w:r>
      <w:r w:rsidRPr="0095029F">
        <w:rPr>
          <w:highlight w:val="white"/>
        </w:rPr>
        <w:t xml:space="preserve"> прекра</w:t>
      </w:r>
      <w:r w:rsidR="00DF0810" w:rsidRPr="0095029F">
        <w:rPr>
          <w:highlight w:val="white"/>
        </w:rPr>
        <w:t>щает</w:t>
      </w:r>
      <w:r w:rsidRPr="0095029F">
        <w:rPr>
          <w:highlight w:val="white"/>
        </w:rPr>
        <w:t xml:space="preserve"> их обработку или обеспечи</w:t>
      </w:r>
      <w:r w:rsidR="00DF0810" w:rsidRPr="0095029F">
        <w:rPr>
          <w:highlight w:val="white"/>
        </w:rPr>
        <w:t>вае</w:t>
      </w:r>
      <w:r w:rsidRPr="0095029F">
        <w:rPr>
          <w:highlight w:val="white"/>
        </w:rPr>
        <w:t xml:space="preserve">т прекращение такой обработки (если обработка персональных данных осуществляется другим лицом, действующим по поручению </w:t>
      </w:r>
      <w:r w:rsidR="00E4157C">
        <w:rPr>
          <w:highlight w:val="white"/>
        </w:rPr>
        <w:t xml:space="preserve"> </w:t>
      </w:r>
      <w:r w:rsidR="00E4157C">
        <w:t>Центра социального обслуживания</w:t>
      </w:r>
      <w:r w:rsidRPr="0095029F">
        <w:rPr>
          <w:highlight w:val="white"/>
        </w:rPr>
        <w:t>) и в случае, если сохранение персональных данных более не требуется для целей обработ</w:t>
      </w:r>
      <w:r w:rsidR="00DF0810" w:rsidRPr="0095029F">
        <w:rPr>
          <w:highlight w:val="white"/>
        </w:rPr>
        <w:t>ки персональных данных, уничтожае</w:t>
      </w:r>
      <w:r w:rsidRPr="0095029F">
        <w:rPr>
          <w:highlight w:val="white"/>
        </w:rPr>
        <w:t>т персональные данные или обеспечи</w:t>
      </w:r>
      <w:r w:rsidR="00DF0810" w:rsidRPr="0095029F">
        <w:rPr>
          <w:highlight w:val="white"/>
        </w:rPr>
        <w:t>вае</w:t>
      </w:r>
      <w:r w:rsidRPr="0095029F">
        <w:rPr>
          <w:highlight w:val="white"/>
        </w:rPr>
        <w:t>т их уничтожение (если обработка</w:t>
      </w:r>
      <w:proofErr w:type="gramEnd"/>
      <w:r w:rsidRPr="0095029F">
        <w:rPr>
          <w:highlight w:val="white"/>
        </w:rPr>
        <w:t xml:space="preserve"> </w:t>
      </w:r>
      <w:proofErr w:type="gramStart"/>
      <w:r w:rsidRPr="0095029F">
        <w:rPr>
          <w:highlight w:val="white"/>
        </w:rPr>
        <w:t xml:space="preserve">персональных данных осуществляется другим лицом, действующим по поручению </w:t>
      </w:r>
      <w:r w:rsidR="00E4157C">
        <w:t>Центра социального обслуживания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E4157C">
        <w:rPr>
          <w:highlight w:val="white"/>
        </w:rPr>
        <w:t xml:space="preserve">Центром </w:t>
      </w:r>
      <w:r w:rsidR="00E4157C">
        <w:t xml:space="preserve"> социального обслуживания</w:t>
      </w:r>
      <w:r w:rsidR="007B0CA0" w:rsidRPr="001F0D4E">
        <w:rPr>
          <w:highlight w:val="white"/>
        </w:rPr>
        <w:t xml:space="preserve"> </w:t>
      </w:r>
      <w:r w:rsidRPr="0095029F">
        <w:rPr>
          <w:highlight w:val="white"/>
        </w:rPr>
        <w:t xml:space="preserve">и субъектом персональных данных либо если </w:t>
      </w:r>
      <w:r w:rsidR="00E4157C">
        <w:rPr>
          <w:highlight w:val="white"/>
        </w:rPr>
        <w:t xml:space="preserve">Центр </w:t>
      </w:r>
      <w:r w:rsidR="00E4157C">
        <w:t xml:space="preserve"> социального обслуживания</w:t>
      </w:r>
      <w:r w:rsidRPr="0095029F">
        <w:rPr>
          <w:highlight w:val="white"/>
        </w:rPr>
        <w:t xml:space="preserve"> не вправе осуществлять обработку персональных данных без</w:t>
      </w:r>
      <w:proofErr w:type="gramEnd"/>
      <w:r w:rsidRPr="0095029F">
        <w:rPr>
          <w:highlight w:val="white"/>
        </w:rPr>
        <w:t xml:space="preserve"> согласия субъекта персональных данных на основаниях, предусмотренных Федеральным законом </w:t>
      </w:r>
      <w:r w:rsidR="00DF0810" w:rsidRPr="0095029F">
        <w:rPr>
          <w:highlight w:val="white"/>
        </w:rPr>
        <w:t>«</w:t>
      </w:r>
      <w:r w:rsidR="00095D03" w:rsidRPr="001F0D4E">
        <w:rPr>
          <w:highlight w:val="white"/>
        </w:rPr>
        <w:t>О персональных данных</w:t>
      </w:r>
      <w:r w:rsidR="00DF0810" w:rsidRPr="0095029F">
        <w:rPr>
          <w:highlight w:val="white"/>
        </w:rPr>
        <w:t xml:space="preserve">» </w:t>
      </w:r>
      <w:r w:rsidRPr="0095029F">
        <w:rPr>
          <w:highlight w:val="white"/>
        </w:rPr>
        <w:t>или другими федеральными законами.</w:t>
      </w:r>
    </w:p>
    <w:p w:rsidR="006D2201" w:rsidRPr="0095029F" w:rsidRDefault="00A03211" w:rsidP="001F0D4E">
      <w:pPr>
        <w:pStyle w:val="4"/>
        <w:numPr>
          <w:ilvl w:val="3"/>
          <w:numId w:val="13"/>
        </w:numPr>
        <w:tabs>
          <w:tab w:val="left" w:pos="1560"/>
        </w:tabs>
        <w:ind w:left="0" w:firstLine="709"/>
      </w:pPr>
      <w:proofErr w:type="gramStart"/>
      <w:r w:rsidRPr="0095029F">
        <w:rPr>
          <w:highlight w:val="white"/>
        </w:rPr>
        <w:t xml:space="preserve">В случае отсутствия возможности уничтожения персональных данных в течение </w:t>
      </w:r>
      <w:r w:rsidR="00D82374" w:rsidRPr="0095029F">
        <w:rPr>
          <w:highlight w:val="white"/>
        </w:rPr>
        <w:t xml:space="preserve">указанного </w:t>
      </w:r>
      <w:r w:rsidRPr="0095029F">
        <w:rPr>
          <w:highlight w:val="white"/>
        </w:rPr>
        <w:t xml:space="preserve">срока, </w:t>
      </w:r>
      <w:r w:rsidR="00E4157C">
        <w:t>Центр социального обслуживания</w:t>
      </w:r>
      <w:r w:rsidRPr="0095029F">
        <w:rPr>
          <w:highlight w:val="white"/>
        </w:rPr>
        <w:t xml:space="preserve"> блокир</w:t>
      </w:r>
      <w:r w:rsidR="00D82374" w:rsidRPr="0095029F">
        <w:rPr>
          <w:highlight w:val="white"/>
        </w:rPr>
        <w:t>ует</w:t>
      </w:r>
      <w:r w:rsidRPr="0095029F">
        <w:rPr>
          <w:highlight w:val="white"/>
        </w:rPr>
        <w:t xml:space="preserve"> таки</w:t>
      </w:r>
      <w:r w:rsidR="00D82374" w:rsidRPr="0095029F">
        <w:rPr>
          <w:highlight w:val="white"/>
        </w:rPr>
        <w:t>е персональные данные</w:t>
      </w:r>
      <w:r w:rsidRPr="0095029F">
        <w:rPr>
          <w:highlight w:val="white"/>
        </w:rPr>
        <w:t xml:space="preserve"> или обеспечивает их блокирование (если обработка персональных данных осуществляется другим лицом, действующим по поручению </w:t>
      </w:r>
      <w:r w:rsidR="00E4157C">
        <w:t>Центра социального обслуживания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6D2201" w:rsidRPr="00531978" w:rsidRDefault="00A03211" w:rsidP="001F0D4E">
      <w:pPr>
        <w:pStyle w:val="360"/>
        <w:keepNext/>
        <w:numPr>
          <w:ilvl w:val="2"/>
          <w:numId w:val="13"/>
        </w:numPr>
        <w:ind w:left="0" w:firstLine="709"/>
      </w:pPr>
      <w:r w:rsidRPr="00531978">
        <w:rPr>
          <w:highlight w:val="white"/>
        </w:rPr>
        <w:t>Уведомление об обработке персональных данных</w:t>
      </w:r>
    </w:p>
    <w:p w:rsidR="006D2201" w:rsidRPr="0095029F" w:rsidRDefault="007B0CA0" w:rsidP="001F0D4E">
      <w:pPr>
        <w:pStyle w:val="4"/>
        <w:numPr>
          <w:ilvl w:val="3"/>
          <w:numId w:val="13"/>
        </w:numPr>
        <w:tabs>
          <w:tab w:val="left" w:pos="1701"/>
        </w:tabs>
        <w:ind w:left="0" w:firstLine="851"/>
      </w:pPr>
      <w:r w:rsidRPr="00924DB6">
        <w:t>Центр занятости</w:t>
      </w:r>
      <w:r w:rsidR="000C1AC2">
        <w:rPr>
          <w:highlight w:val="white"/>
        </w:rPr>
        <w:t>, за исключением случаев, предусмотренных</w:t>
      </w:r>
      <w:r w:rsidR="00865152" w:rsidRPr="0095029F">
        <w:rPr>
          <w:highlight w:val="white"/>
        </w:rPr>
        <w:t xml:space="preserve"> Федеральным законом «</w:t>
      </w:r>
      <w:r w:rsidR="00095D03" w:rsidRPr="0095029F">
        <w:t>О персональных данных</w:t>
      </w:r>
      <w:r w:rsidR="00865152" w:rsidRPr="0095029F">
        <w:rPr>
          <w:highlight w:val="white"/>
        </w:rPr>
        <w:t>»</w:t>
      </w:r>
      <w:r w:rsidR="000C1AC2">
        <w:rPr>
          <w:highlight w:val="white"/>
        </w:rPr>
        <w:t xml:space="preserve">, </w:t>
      </w:r>
      <w:r w:rsidR="00A03211" w:rsidRPr="0095029F">
        <w:rPr>
          <w:highlight w:val="white"/>
        </w:rPr>
        <w:t xml:space="preserve">до начала обработки персональных данных </w:t>
      </w:r>
      <w:r w:rsidR="00D82374" w:rsidRPr="0095029F">
        <w:t xml:space="preserve">уведомляет </w:t>
      </w:r>
      <w:r w:rsidR="00A03211"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00865152" w:rsidRPr="0095029F">
        <w:t>.</w:t>
      </w:r>
    </w:p>
    <w:p w:rsidR="006D2201" w:rsidRPr="0095029F" w:rsidRDefault="00A03211" w:rsidP="001F0D4E">
      <w:pPr>
        <w:pStyle w:val="4"/>
        <w:numPr>
          <w:ilvl w:val="3"/>
          <w:numId w:val="13"/>
        </w:numPr>
        <w:tabs>
          <w:tab w:val="left" w:pos="1701"/>
        </w:tabs>
        <w:ind w:left="0" w:firstLine="851"/>
      </w:pPr>
      <w:r w:rsidRPr="0095029F">
        <w:rPr>
          <w:highlight w:val="white"/>
        </w:rPr>
        <w:t xml:space="preserve">Уведомление направляется в виде документа на бумажном носителе или в форме электронного документа и подписывается уполномоченным лицом. Уведомление </w:t>
      </w:r>
      <w:r w:rsidR="00865152" w:rsidRPr="0095029F">
        <w:rPr>
          <w:highlight w:val="white"/>
        </w:rPr>
        <w:t>содержит</w:t>
      </w:r>
      <w:r w:rsidRPr="0095029F">
        <w:rPr>
          <w:highlight w:val="white"/>
        </w:rPr>
        <w:t xml:space="preserve"> следующие сведения:</w:t>
      </w:r>
    </w:p>
    <w:p w:rsidR="006D2201" w:rsidRDefault="00A03211" w:rsidP="00423B3B">
      <w:pPr>
        <w:pStyle w:val="1250"/>
        <w:numPr>
          <w:ilvl w:val="0"/>
          <w:numId w:val="12"/>
        </w:numPr>
        <w:tabs>
          <w:tab w:val="left" w:pos="1134"/>
        </w:tabs>
        <w:ind w:left="0" w:firstLine="709"/>
      </w:pPr>
      <w:r w:rsidRPr="0095029F">
        <w:rPr>
          <w:highlight w:val="white"/>
        </w:rPr>
        <w:t>наименование (фамилия, имя, отче</w:t>
      </w:r>
      <w:r w:rsidR="00AC14E8" w:rsidRPr="0095029F">
        <w:rPr>
          <w:highlight w:val="white"/>
        </w:rPr>
        <w:t xml:space="preserve">ство), адрес </w:t>
      </w:r>
      <w:r w:rsidR="00E4157C">
        <w:t>Центра социального обслуживания</w:t>
      </w:r>
      <w:r w:rsidRPr="0095029F">
        <w:rPr>
          <w:highlight w:val="white"/>
        </w:rPr>
        <w:t>;</w:t>
      </w:r>
    </w:p>
    <w:p w:rsidR="006D2201" w:rsidRPr="0095029F" w:rsidRDefault="00A03211" w:rsidP="00423B3B">
      <w:pPr>
        <w:pStyle w:val="1250"/>
        <w:numPr>
          <w:ilvl w:val="0"/>
          <w:numId w:val="12"/>
        </w:numPr>
        <w:tabs>
          <w:tab w:val="left" w:pos="1134"/>
        </w:tabs>
        <w:ind w:left="0" w:firstLine="709"/>
      </w:pPr>
      <w:r w:rsidRPr="0095029F">
        <w:rPr>
          <w:highlight w:val="white"/>
        </w:rPr>
        <w:t>цель обработки персональных данных;</w:t>
      </w:r>
    </w:p>
    <w:p w:rsidR="006D2201" w:rsidRPr="0095029F" w:rsidRDefault="00A03211" w:rsidP="00423B3B">
      <w:pPr>
        <w:pStyle w:val="1250"/>
        <w:numPr>
          <w:ilvl w:val="0"/>
          <w:numId w:val="12"/>
        </w:numPr>
        <w:tabs>
          <w:tab w:val="left" w:pos="1134"/>
        </w:tabs>
        <w:ind w:left="0" w:firstLine="709"/>
      </w:pPr>
      <w:r w:rsidRPr="0095029F">
        <w:rPr>
          <w:highlight w:val="white"/>
        </w:rPr>
        <w:t>категории персональных данных;</w:t>
      </w:r>
    </w:p>
    <w:p w:rsidR="006D2201" w:rsidRPr="0095029F" w:rsidRDefault="00A03211" w:rsidP="00423B3B">
      <w:pPr>
        <w:pStyle w:val="1250"/>
        <w:numPr>
          <w:ilvl w:val="0"/>
          <w:numId w:val="12"/>
        </w:numPr>
        <w:tabs>
          <w:tab w:val="left" w:pos="1134"/>
        </w:tabs>
        <w:ind w:left="0" w:firstLine="709"/>
      </w:pPr>
      <w:r w:rsidRPr="0095029F">
        <w:rPr>
          <w:highlight w:val="white"/>
        </w:rPr>
        <w:t>категории субъектов, персональные данные которых обрабатываются;</w:t>
      </w:r>
    </w:p>
    <w:p w:rsidR="006D2201" w:rsidRPr="0095029F" w:rsidRDefault="00A03211" w:rsidP="00423B3B">
      <w:pPr>
        <w:pStyle w:val="1250"/>
        <w:numPr>
          <w:ilvl w:val="0"/>
          <w:numId w:val="12"/>
        </w:numPr>
        <w:tabs>
          <w:tab w:val="left" w:pos="1134"/>
        </w:tabs>
        <w:ind w:left="0" w:firstLine="709"/>
      </w:pPr>
      <w:r w:rsidRPr="0095029F">
        <w:rPr>
          <w:highlight w:val="white"/>
        </w:rPr>
        <w:t>правовое основание обработки персональных данных;</w:t>
      </w:r>
    </w:p>
    <w:p w:rsidR="006D2201" w:rsidRPr="0095029F" w:rsidRDefault="00A03211" w:rsidP="00423B3B">
      <w:pPr>
        <w:pStyle w:val="1250"/>
        <w:numPr>
          <w:ilvl w:val="0"/>
          <w:numId w:val="12"/>
        </w:numPr>
        <w:tabs>
          <w:tab w:val="left" w:pos="1134"/>
        </w:tabs>
        <w:ind w:left="0" w:firstLine="709"/>
      </w:pPr>
      <w:r w:rsidRPr="0095029F">
        <w:rPr>
          <w:highlight w:val="white"/>
        </w:rPr>
        <w:t>перечень действий с персональными данным</w:t>
      </w:r>
      <w:r w:rsidR="00AC14E8" w:rsidRPr="0095029F">
        <w:rPr>
          <w:highlight w:val="white"/>
        </w:rPr>
        <w:t xml:space="preserve">и, общее описание используемых </w:t>
      </w:r>
      <w:r w:rsidR="00AE2366" w:rsidRPr="00EC608C">
        <w:t>Центром занятости</w:t>
      </w:r>
      <w:r w:rsidRPr="0095029F">
        <w:rPr>
          <w:highlight w:val="white"/>
        </w:rPr>
        <w:t xml:space="preserve"> способов обработки персональных данных;</w:t>
      </w:r>
    </w:p>
    <w:p w:rsidR="006D2201" w:rsidRPr="0095029F" w:rsidRDefault="00A03211" w:rsidP="00423B3B">
      <w:pPr>
        <w:pStyle w:val="1250"/>
        <w:numPr>
          <w:ilvl w:val="0"/>
          <w:numId w:val="12"/>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rsidR="006D2201" w:rsidRPr="0095029F" w:rsidRDefault="00A03211" w:rsidP="00423B3B">
      <w:pPr>
        <w:pStyle w:val="1250"/>
        <w:numPr>
          <w:ilvl w:val="0"/>
          <w:numId w:val="12"/>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D2201" w:rsidRPr="0095029F" w:rsidRDefault="00A03211" w:rsidP="00423B3B">
      <w:pPr>
        <w:pStyle w:val="1250"/>
        <w:numPr>
          <w:ilvl w:val="0"/>
          <w:numId w:val="12"/>
        </w:numPr>
        <w:tabs>
          <w:tab w:val="left" w:pos="1134"/>
        </w:tabs>
        <w:ind w:left="0" w:firstLine="709"/>
      </w:pPr>
      <w:r w:rsidRPr="0095029F">
        <w:rPr>
          <w:highlight w:val="white"/>
        </w:rPr>
        <w:t>дата начала обработки персональных данных;</w:t>
      </w:r>
    </w:p>
    <w:p w:rsidR="006D2201" w:rsidRPr="0095029F" w:rsidRDefault="00A03211" w:rsidP="00423B3B">
      <w:pPr>
        <w:pStyle w:val="1250"/>
        <w:numPr>
          <w:ilvl w:val="0"/>
          <w:numId w:val="12"/>
        </w:numPr>
        <w:tabs>
          <w:tab w:val="left" w:pos="1134"/>
        </w:tabs>
        <w:ind w:left="0" w:firstLine="709"/>
      </w:pPr>
      <w:r w:rsidRPr="0095029F">
        <w:rPr>
          <w:highlight w:val="white"/>
        </w:rPr>
        <w:lastRenderedPageBreak/>
        <w:t>срок или условие прекращения обработки персональных данных;</w:t>
      </w:r>
    </w:p>
    <w:p w:rsidR="006D2201" w:rsidRDefault="00A03211" w:rsidP="00423B3B">
      <w:pPr>
        <w:pStyle w:val="1250"/>
        <w:numPr>
          <w:ilvl w:val="0"/>
          <w:numId w:val="12"/>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rsidR="00E52684" w:rsidRPr="00E52684" w:rsidRDefault="00E52684" w:rsidP="00423B3B">
      <w:pPr>
        <w:pStyle w:val="1250"/>
        <w:numPr>
          <w:ilvl w:val="0"/>
          <w:numId w:val="12"/>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6D2201" w:rsidRPr="0095029F" w:rsidRDefault="00A03211" w:rsidP="00423B3B">
      <w:pPr>
        <w:pStyle w:val="1250"/>
        <w:numPr>
          <w:ilvl w:val="0"/>
          <w:numId w:val="12"/>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D2201" w:rsidRPr="0095029F" w:rsidRDefault="00A03211" w:rsidP="001F0D4E">
      <w:pPr>
        <w:pStyle w:val="4"/>
        <w:numPr>
          <w:ilvl w:val="3"/>
          <w:numId w:val="13"/>
        </w:numPr>
        <w:tabs>
          <w:tab w:val="left" w:pos="1701"/>
        </w:tabs>
        <w:ind w:left="0" w:firstLine="851"/>
      </w:pPr>
      <w:r w:rsidRPr="0095029F">
        <w:rPr>
          <w:highlight w:val="white"/>
        </w:rPr>
        <w:t xml:space="preserve">В случае изменения </w:t>
      </w:r>
      <w:r w:rsidR="00865152" w:rsidRPr="0095029F">
        <w:rPr>
          <w:highlight w:val="white"/>
        </w:rPr>
        <w:t xml:space="preserve">указанных </w:t>
      </w:r>
      <w:r w:rsidRPr="0095029F">
        <w:rPr>
          <w:highlight w:val="white"/>
        </w:rPr>
        <w:t xml:space="preserve">сведений, а также в случае прекращения обработки персональных данных </w:t>
      </w:r>
      <w:r w:rsidR="00B55155">
        <w:t>Центр  социального обслуживания</w:t>
      </w:r>
      <w:r w:rsidR="007B0CA0" w:rsidRPr="00EC608C">
        <w:t xml:space="preserve"> </w:t>
      </w:r>
      <w:r w:rsidR="00865152"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w:t>
      </w:r>
      <w:proofErr w:type="gramStart"/>
      <w:r w:rsidRPr="0095029F">
        <w:rPr>
          <w:highlight w:val="white"/>
        </w:rPr>
        <w:t>с даты возникновения</w:t>
      </w:r>
      <w:proofErr w:type="gramEnd"/>
      <w:r w:rsidRPr="0095029F">
        <w:rPr>
          <w:highlight w:val="white"/>
        </w:rPr>
        <w:t xml:space="preserve"> таких изменений или с даты прекращения обработки персональных данных.</w:t>
      </w:r>
    </w:p>
    <w:p w:rsidR="00A00712" w:rsidRPr="0095029F" w:rsidRDefault="00054555" w:rsidP="001F0D4E">
      <w:pPr>
        <w:pStyle w:val="21"/>
        <w:keepNext/>
        <w:numPr>
          <w:ilvl w:val="1"/>
          <w:numId w:val="13"/>
        </w:numPr>
        <w:ind w:left="0" w:firstLine="709"/>
      </w:pPr>
      <w:r w:rsidRPr="0095029F">
        <w:t>Обработка персональных данных, осуществляемая без использования средств автоматизации</w:t>
      </w:r>
    </w:p>
    <w:p w:rsidR="00495429" w:rsidRPr="00531978" w:rsidRDefault="00495429" w:rsidP="00F06DBE">
      <w:pPr>
        <w:pStyle w:val="360"/>
        <w:keepNext/>
        <w:numPr>
          <w:ilvl w:val="2"/>
          <w:numId w:val="13"/>
        </w:numPr>
        <w:ind w:left="0" w:firstLine="709"/>
      </w:pPr>
      <w:r w:rsidRPr="00A97CA1">
        <w:rPr>
          <w:highlight w:val="white"/>
        </w:rPr>
        <w:t>Общие</w:t>
      </w:r>
      <w:r w:rsidRPr="00531978">
        <w:t xml:space="preserve"> положения</w:t>
      </w:r>
    </w:p>
    <w:p w:rsidR="00A00712" w:rsidRPr="0095029F" w:rsidRDefault="00495429" w:rsidP="00F06DBE">
      <w:pPr>
        <w:pStyle w:val="4"/>
        <w:numPr>
          <w:ilvl w:val="3"/>
          <w:numId w:val="13"/>
        </w:numPr>
        <w:tabs>
          <w:tab w:val="left" w:pos="1560"/>
        </w:tabs>
        <w:ind w:left="0" w:firstLine="709"/>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95429" w:rsidRPr="00D80EE7" w:rsidRDefault="00495429" w:rsidP="00F06DBE">
      <w:pPr>
        <w:pStyle w:val="360"/>
        <w:keepNext/>
        <w:numPr>
          <w:ilvl w:val="2"/>
          <w:numId w:val="13"/>
        </w:numPr>
        <w:ind w:left="0" w:firstLine="709"/>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rsidR="00495429" w:rsidRPr="0095029F" w:rsidRDefault="00495429" w:rsidP="00DD0587">
      <w:pPr>
        <w:pStyle w:val="4"/>
        <w:numPr>
          <w:ilvl w:val="3"/>
          <w:numId w:val="13"/>
        </w:numPr>
        <w:tabs>
          <w:tab w:val="left" w:pos="1560"/>
        </w:tabs>
        <w:ind w:left="0" w:firstLine="709"/>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rsidR="00495429" w:rsidRPr="00DD0587" w:rsidRDefault="00495429" w:rsidP="00DD0587">
      <w:pPr>
        <w:pStyle w:val="4"/>
        <w:numPr>
          <w:ilvl w:val="3"/>
          <w:numId w:val="13"/>
        </w:numPr>
        <w:tabs>
          <w:tab w:val="left" w:pos="1560"/>
        </w:tabs>
        <w:ind w:left="0" w:firstLine="709"/>
        <w:rPr>
          <w:highlight w:val="white"/>
        </w:rPr>
      </w:pPr>
      <w:r w:rsidRPr="00DD0587">
        <w:rPr>
          <w:highlight w:val="white"/>
        </w:rPr>
        <w:t xml:space="preserve">При </w:t>
      </w:r>
      <w:r w:rsidRPr="00A97CA1">
        <w:rPr>
          <w:highlight w:val="white"/>
        </w:rPr>
        <w:t>фиксации</w:t>
      </w:r>
      <w:r w:rsidRPr="00DD0587">
        <w:rPr>
          <w:highlight w:val="white"/>
        </w:rPr>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D0587">
        <w:rPr>
          <w:highlight w:val="white"/>
        </w:rPr>
        <w:t>цели</w:t>
      </w:r>
      <w:proofErr w:type="gramEnd"/>
      <w:r w:rsidRPr="00DD0587">
        <w:rPr>
          <w:highlight w:val="white"/>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95429" w:rsidRPr="00DD0587" w:rsidRDefault="00495429" w:rsidP="00DD0587">
      <w:pPr>
        <w:pStyle w:val="4"/>
        <w:numPr>
          <w:ilvl w:val="3"/>
          <w:numId w:val="13"/>
        </w:numPr>
        <w:tabs>
          <w:tab w:val="left" w:pos="1560"/>
        </w:tabs>
        <w:ind w:left="0" w:firstLine="709"/>
        <w:rPr>
          <w:highlight w:val="white"/>
        </w:rPr>
      </w:pPr>
      <w:bookmarkStart w:id="21" w:name="sub_1006"/>
      <w:proofErr w:type="gramStart"/>
      <w:r w:rsidRPr="00A97CA1">
        <w:rPr>
          <w:highlight w:val="white"/>
        </w:rPr>
        <w:t>Лица</w:t>
      </w:r>
      <w:r w:rsidRPr="00DD0587">
        <w:rPr>
          <w:highlight w:val="white"/>
        </w:rPr>
        <w:t xml:space="preserve">, осуществляющие обработку персональных данных без использования средств автоматизации (в том числе </w:t>
      </w:r>
      <w:r w:rsidR="00924DB6" w:rsidRPr="0095029F">
        <w:rPr>
          <w:highlight w:val="white"/>
        </w:rPr>
        <w:t>работник</w:t>
      </w:r>
      <w:r w:rsidR="00924DB6" w:rsidRPr="00DD0587">
        <w:rPr>
          <w:highlight w:val="white"/>
        </w:rPr>
        <w:t xml:space="preserve">и </w:t>
      </w:r>
      <w:r w:rsidR="00B55155">
        <w:rPr>
          <w:highlight w:val="white"/>
        </w:rPr>
        <w:t xml:space="preserve">Центра </w:t>
      </w:r>
      <w:r w:rsidR="00B55155">
        <w:t xml:space="preserve"> социального обслуживания</w:t>
      </w:r>
      <w:r w:rsidRPr="00DD0587">
        <w:rPr>
          <w:highlight w:val="white"/>
        </w:rPr>
        <w:t xml:space="preserve"> или лица, осуществляющие такую обработку по договору с </w:t>
      </w:r>
      <w:r w:rsidR="00B55155">
        <w:rPr>
          <w:highlight w:val="white"/>
        </w:rPr>
        <w:t>Центром</w:t>
      </w:r>
      <w:r w:rsidR="00B55155">
        <w:t xml:space="preserve"> социального обслуживания</w:t>
      </w:r>
      <w:r w:rsidRPr="00DD0587">
        <w:rPr>
          <w:highlight w:val="white"/>
        </w:rPr>
        <w:t>), проинформированы о факте обработки ими персональных данных, обработка которых осуще</w:t>
      </w:r>
      <w:r w:rsidR="00AC14E8" w:rsidRPr="00DD0587">
        <w:rPr>
          <w:highlight w:val="white"/>
        </w:rPr>
        <w:t xml:space="preserve">ствляется </w:t>
      </w:r>
      <w:r w:rsidR="00B55155">
        <w:rPr>
          <w:highlight w:val="white"/>
        </w:rPr>
        <w:t xml:space="preserve">Центром </w:t>
      </w:r>
      <w:r w:rsidR="00B55155">
        <w:t>социального обслуживания</w:t>
      </w:r>
      <w:r w:rsidRPr="00DD0587">
        <w:rPr>
          <w:highlight w:val="white"/>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w:t>
      </w:r>
      <w:proofErr w:type="gramEnd"/>
      <w:r w:rsidRPr="00DD0587">
        <w:rPr>
          <w:highlight w:val="white"/>
        </w:rPr>
        <w:t xml:space="preserve"> актами федеральных органов исполнительной власти, органов </w:t>
      </w:r>
      <w:r w:rsidRPr="00DD0587">
        <w:rPr>
          <w:highlight w:val="white"/>
        </w:rPr>
        <w:lastRenderedPageBreak/>
        <w:t xml:space="preserve">исполнительной власти субъектов Российской Федерации, а также локальными правовыми актами </w:t>
      </w:r>
      <w:r w:rsidR="00B55155">
        <w:rPr>
          <w:highlight w:val="white"/>
        </w:rPr>
        <w:t>Центра</w:t>
      </w:r>
      <w:r w:rsidR="00B55155" w:rsidRPr="00B55155">
        <w:t xml:space="preserve"> </w:t>
      </w:r>
      <w:r w:rsidR="00B55155">
        <w:t xml:space="preserve"> социального обслуживания</w:t>
      </w:r>
    </w:p>
    <w:p w:rsidR="00495429" w:rsidRPr="0095029F" w:rsidRDefault="00495429" w:rsidP="00DD0587">
      <w:pPr>
        <w:pStyle w:val="4"/>
        <w:numPr>
          <w:ilvl w:val="3"/>
          <w:numId w:val="13"/>
        </w:numPr>
        <w:tabs>
          <w:tab w:val="left" w:pos="1560"/>
        </w:tabs>
        <w:ind w:left="0" w:firstLine="709"/>
      </w:pPr>
      <w:bookmarkStart w:id="22" w:name="sub_1007"/>
      <w:bookmarkEnd w:id="21"/>
      <w:r w:rsidRPr="00DD0587">
        <w:rPr>
          <w:highlight w:val="white"/>
        </w:rPr>
        <w:t>При</w:t>
      </w:r>
      <w:r w:rsidRPr="0095029F">
        <w:t xml:space="preserve">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rsidR="00495429" w:rsidRPr="0095029F" w:rsidRDefault="00495429" w:rsidP="00856B08">
      <w:pPr>
        <w:pStyle w:val="1250"/>
      </w:pPr>
      <w:bookmarkStart w:id="23" w:name="sub_1071"/>
      <w:bookmarkEnd w:id="22"/>
      <w:proofErr w:type="gramStart"/>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адрес </w:t>
      </w:r>
      <w:r w:rsidR="00B55155">
        <w:t>Центра социального обслуживания</w:t>
      </w:r>
      <w:r w:rsidRPr="0095029F">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w:t>
      </w:r>
      <w:proofErr w:type="gramEnd"/>
      <w:r w:rsidRPr="0095029F">
        <w:t xml:space="preserve"> </w:t>
      </w:r>
      <w:proofErr w:type="gramStart"/>
      <w:r w:rsidRPr="0095029F">
        <w:t>процессе</w:t>
      </w:r>
      <w:proofErr w:type="gramEnd"/>
      <w:r w:rsidRPr="0095029F">
        <w:t xml:space="preserve"> их обработк</w:t>
      </w:r>
      <w:r w:rsidR="00AC14E8" w:rsidRPr="0095029F">
        <w:t xml:space="preserve">и, общее описание используемых </w:t>
      </w:r>
      <w:r w:rsidR="00B55155">
        <w:t>Центром  социального обслуживания</w:t>
      </w:r>
      <w:r w:rsidRPr="0095029F">
        <w:t xml:space="preserve"> способов обработки персональных данных;</w:t>
      </w:r>
    </w:p>
    <w:p w:rsidR="00495429" w:rsidRPr="0095029F" w:rsidRDefault="00495429" w:rsidP="00856B08">
      <w:pPr>
        <w:pStyle w:val="1250"/>
      </w:pPr>
      <w:bookmarkStart w:id="24" w:name="sub_1072"/>
      <w:bookmarkEnd w:id="23"/>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rsidR="00495429" w:rsidRPr="0095029F" w:rsidRDefault="00495429" w:rsidP="00856B08">
      <w:pPr>
        <w:pStyle w:val="1250"/>
      </w:pPr>
      <w:bookmarkStart w:id="25" w:name="sub_1073"/>
      <w:bookmarkEnd w:id="24"/>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5"/>
    <w:p w:rsidR="00495429" w:rsidRPr="0095029F" w:rsidRDefault="00495429" w:rsidP="00856B08">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rsidR="00495429" w:rsidRPr="0095029F" w:rsidRDefault="00495429" w:rsidP="00DD0587">
      <w:pPr>
        <w:pStyle w:val="4"/>
        <w:numPr>
          <w:ilvl w:val="3"/>
          <w:numId w:val="13"/>
        </w:numPr>
        <w:tabs>
          <w:tab w:val="left" w:pos="1560"/>
        </w:tabs>
        <w:ind w:left="0" w:firstLine="709"/>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rsidR="00495429" w:rsidRPr="0095029F" w:rsidRDefault="00495429" w:rsidP="00856B08">
      <w:pPr>
        <w:pStyle w:val="1250"/>
      </w:pPr>
      <w:bookmarkStart w:id="26"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95429" w:rsidRPr="0095029F" w:rsidRDefault="00495429" w:rsidP="00856B08">
      <w:pPr>
        <w:pStyle w:val="1250"/>
      </w:pPr>
      <w:bookmarkStart w:id="27" w:name="sub_1092"/>
      <w:bookmarkEnd w:id="26"/>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95429" w:rsidRPr="0095029F" w:rsidRDefault="00495429" w:rsidP="00DD0587">
      <w:pPr>
        <w:pStyle w:val="4"/>
        <w:numPr>
          <w:ilvl w:val="3"/>
          <w:numId w:val="13"/>
        </w:numPr>
        <w:tabs>
          <w:tab w:val="left" w:pos="1560"/>
        </w:tabs>
        <w:ind w:left="0" w:firstLine="709"/>
      </w:pPr>
      <w:bookmarkStart w:id="28" w:name="sub_1010"/>
      <w:bookmarkEnd w:id="27"/>
      <w:r w:rsidRPr="00DD0587">
        <w:t>Уничтожение</w:t>
      </w:r>
      <w:r w:rsidRPr="0095029F">
        <w:t xml:space="preserve">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w:t>
      </w:r>
      <w:r w:rsidRPr="0095029F">
        <w:lastRenderedPageBreak/>
        <w:t>иных данных, зафиксированных на материальном носителе (удаление, вымарывание).</w:t>
      </w:r>
      <w:bookmarkStart w:id="29" w:name="sub_1011"/>
      <w:bookmarkEnd w:id="28"/>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95429" w:rsidRPr="0095029F" w:rsidRDefault="00495429" w:rsidP="00DD0587">
      <w:pPr>
        <w:pStyle w:val="4"/>
        <w:numPr>
          <w:ilvl w:val="3"/>
          <w:numId w:val="13"/>
        </w:numPr>
        <w:tabs>
          <w:tab w:val="left" w:pos="1560"/>
        </w:tabs>
        <w:ind w:left="0" w:firstLine="709"/>
      </w:pPr>
      <w:bookmarkStart w:id="30" w:name="sub_1012"/>
      <w:bookmarkEnd w:id="29"/>
      <w:proofErr w:type="gramStart"/>
      <w:r w:rsidRPr="00DD0587">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495429" w:rsidRPr="00D80EE7" w:rsidRDefault="00495429" w:rsidP="00B770D7">
      <w:pPr>
        <w:pStyle w:val="360"/>
        <w:keepNext/>
        <w:numPr>
          <w:ilvl w:val="2"/>
          <w:numId w:val="13"/>
        </w:numPr>
        <w:ind w:left="0" w:firstLine="709"/>
      </w:pPr>
      <w:bookmarkStart w:id="31" w:name="sub_1300"/>
      <w:bookmarkEnd w:id="30"/>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rsidR="00495429" w:rsidRPr="0095029F" w:rsidRDefault="00495429" w:rsidP="00B770D7">
      <w:pPr>
        <w:pStyle w:val="4"/>
        <w:numPr>
          <w:ilvl w:val="3"/>
          <w:numId w:val="13"/>
        </w:numPr>
        <w:tabs>
          <w:tab w:val="left" w:pos="1560"/>
        </w:tabs>
        <w:ind w:left="0" w:firstLine="709"/>
      </w:pPr>
      <w:bookmarkStart w:id="32" w:name="sub_1013"/>
      <w:bookmarkEnd w:id="31"/>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95429" w:rsidRPr="00B770D7" w:rsidRDefault="008856CC" w:rsidP="00B770D7">
      <w:pPr>
        <w:pStyle w:val="4"/>
        <w:numPr>
          <w:ilvl w:val="3"/>
          <w:numId w:val="13"/>
        </w:numPr>
        <w:tabs>
          <w:tab w:val="left" w:pos="1560"/>
        </w:tabs>
        <w:ind w:left="0" w:firstLine="709"/>
        <w:rPr>
          <w:highlight w:val="white"/>
        </w:rPr>
      </w:pPr>
      <w:bookmarkStart w:id="33" w:name="sub_1014"/>
      <w:bookmarkEnd w:id="32"/>
      <w:r w:rsidRPr="00A97CA1">
        <w:rPr>
          <w:highlight w:val="white"/>
        </w:rPr>
        <w:t>О</w:t>
      </w:r>
      <w:r w:rsidR="00495429" w:rsidRPr="00A97CA1">
        <w:rPr>
          <w:highlight w:val="white"/>
        </w:rPr>
        <w:t>беспечива</w:t>
      </w:r>
      <w:r w:rsidRPr="00A97CA1">
        <w:rPr>
          <w:highlight w:val="white"/>
        </w:rPr>
        <w:t>ется</w:t>
      </w:r>
      <w:r w:rsidR="00495429" w:rsidRPr="00B770D7">
        <w:rPr>
          <w:highlight w:val="white"/>
        </w:rPr>
        <w:t xml:space="preserve"> раздельное хранение персональных данных (материальных носителей), обработка которых осуществляется в различных целях.</w:t>
      </w:r>
    </w:p>
    <w:p w:rsidR="00376FAF" w:rsidRPr="0095029F" w:rsidRDefault="00495429" w:rsidP="00B770D7">
      <w:pPr>
        <w:pStyle w:val="4"/>
        <w:numPr>
          <w:ilvl w:val="3"/>
          <w:numId w:val="13"/>
        </w:numPr>
        <w:tabs>
          <w:tab w:val="left" w:pos="1560"/>
        </w:tabs>
        <w:ind w:left="0" w:firstLine="709"/>
      </w:pPr>
      <w:bookmarkStart w:id="34" w:name="sub_1015"/>
      <w:bookmarkEnd w:id="33"/>
      <w:r w:rsidRPr="00B770D7">
        <w:rPr>
          <w:highlight w:val="white"/>
        </w:rPr>
        <w:t>При хранении материальных носителей соблюда</w:t>
      </w:r>
      <w:r w:rsidR="008856CC" w:rsidRPr="00B770D7">
        <w:rPr>
          <w:highlight w:val="white"/>
        </w:rPr>
        <w:t>ю</w:t>
      </w:r>
      <w:r w:rsidRPr="00B770D7">
        <w:rPr>
          <w:highlight w:val="white"/>
        </w:rPr>
        <w:t>тся условия, обеспечивающие сохранность</w:t>
      </w:r>
      <w:r w:rsidRPr="0095029F">
        <w:t xml:space="preserve">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B55155">
        <w:t>Центром социального обслуживания</w:t>
      </w:r>
      <w:r w:rsidRPr="0095029F">
        <w:t>.</w:t>
      </w:r>
    </w:p>
    <w:p w:rsidR="006D2201" w:rsidRPr="0095029F" w:rsidRDefault="00054555" w:rsidP="00423B3B">
      <w:pPr>
        <w:pStyle w:val="10"/>
        <w:numPr>
          <w:ilvl w:val="0"/>
          <w:numId w:val="13"/>
        </w:numPr>
      </w:pPr>
      <w:bookmarkStart w:id="35" w:name="h.yqa07k4x2smk" w:colFirst="0" w:colLast="0"/>
      <w:bookmarkEnd w:id="34"/>
      <w:bookmarkEnd w:id="35"/>
      <w:r w:rsidRPr="0095029F">
        <w:t>Сферы ответственности</w:t>
      </w:r>
    </w:p>
    <w:p w:rsidR="008856CC" w:rsidRPr="00D80EE7" w:rsidRDefault="008856CC" w:rsidP="00B770D7">
      <w:pPr>
        <w:pStyle w:val="21"/>
        <w:keepNext/>
        <w:numPr>
          <w:ilvl w:val="1"/>
          <w:numId w:val="13"/>
        </w:numPr>
        <w:tabs>
          <w:tab w:val="left" w:pos="1276"/>
        </w:tabs>
        <w:ind w:left="0" w:firstLine="709"/>
      </w:pPr>
      <w:bookmarkStart w:id="36" w:name="h.asmbcoln7683" w:colFirst="0" w:colLast="0"/>
      <w:bookmarkEnd w:id="36"/>
      <w:r w:rsidRPr="00D80EE7">
        <w:rPr>
          <w:highlight w:val="white"/>
        </w:rPr>
        <w:t>Лица, ответственные за организацию обработки персональных данных в организациях</w:t>
      </w:r>
    </w:p>
    <w:p w:rsidR="008856CC" w:rsidRPr="0095029F" w:rsidRDefault="007B0CA0" w:rsidP="00B770D7">
      <w:pPr>
        <w:pStyle w:val="3"/>
        <w:numPr>
          <w:ilvl w:val="2"/>
          <w:numId w:val="13"/>
        </w:numPr>
        <w:ind w:left="0" w:firstLine="709"/>
      </w:pPr>
      <w:r w:rsidRPr="00EC608C">
        <w:t>Центр занятости</w:t>
      </w:r>
      <w:r w:rsidR="008856CC" w:rsidRPr="0095029F">
        <w:rPr>
          <w:highlight w:val="white"/>
        </w:rPr>
        <w:t xml:space="preserve"> назначает лицо, ответственное за организацию обработки персональных данных.</w:t>
      </w:r>
    </w:p>
    <w:p w:rsidR="008856CC" w:rsidRPr="0095029F" w:rsidRDefault="008856CC" w:rsidP="00B770D7">
      <w:pPr>
        <w:pStyle w:val="3"/>
        <w:numPr>
          <w:ilvl w:val="2"/>
          <w:numId w:val="13"/>
        </w:numPr>
        <w:ind w:left="0" w:firstLine="709"/>
      </w:pPr>
      <w:r w:rsidRPr="00B770D7">
        <w:t xml:space="preserve">Лицо, ответственное за организацию обработки персональных данных, получает указания непосредственно от исполнительного </w:t>
      </w:r>
      <w:r w:rsidR="00011B6C" w:rsidRPr="00B770D7">
        <w:t>органа организации, являющейся о</w:t>
      </w:r>
      <w:r w:rsidRPr="00B770D7">
        <w:t>ператором, и подотчетно ему.</w:t>
      </w:r>
    </w:p>
    <w:p w:rsidR="008856CC" w:rsidRPr="0095029F" w:rsidRDefault="007B0CA0" w:rsidP="00B770D7">
      <w:pPr>
        <w:pStyle w:val="3"/>
        <w:numPr>
          <w:ilvl w:val="2"/>
          <w:numId w:val="13"/>
        </w:numPr>
        <w:ind w:left="0" w:firstLine="709"/>
      </w:pPr>
      <w:r w:rsidRPr="00EC608C">
        <w:t>Центр занятости</w:t>
      </w:r>
      <w:r w:rsidR="008856CC" w:rsidRPr="00B770D7">
        <w:t xml:space="preserve"> предоставляет лицу, ответственному за организацию обработки персональных данных, необходимые сведения</w:t>
      </w:r>
      <w:r w:rsidR="008856CC" w:rsidRPr="0095029F">
        <w:t>.</w:t>
      </w:r>
    </w:p>
    <w:p w:rsidR="008856CC" w:rsidRPr="0095029F" w:rsidRDefault="008856CC" w:rsidP="00B770D7">
      <w:pPr>
        <w:pStyle w:val="3"/>
        <w:numPr>
          <w:ilvl w:val="2"/>
          <w:numId w:val="13"/>
        </w:numPr>
        <w:ind w:left="0" w:firstLine="709"/>
      </w:pPr>
      <w:r w:rsidRPr="00B770D7">
        <w:t>Лицо</w:t>
      </w:r>
      <w:r w:rsidRPr="0095029F">
        <w:rPr>
          <w:highlight w:val="white"/>
        </w:rPr>
        <w:t>, ответственное за организацию обработки персональных данных, в частности, выполняет следующие функции:</w:t>
      </w:r>
    </w:p>
    <w:p w:rsidR="008856CC" w:rsidRPr="0095029F" w:rsidRDefault="008856CC" w:rsidP="00856B08">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00AC14E8" w:rsidRPr="0095029F">
        <w:rPr>
          <w:highlight w:val="white"/>
        </w:rPr>
        <w:t xml:space="preserve"> соблюдением </w:t>
      </w:r>
      <w:r w:rsidR="00B55155">
        <w:t>Центра социального обслуживания</w:t>
      </w:r>
      <w:r w:rsidR="00FF4E4C">
        <w:rPr>
          <w:highlight w:val="white"/>
        </w:rPr>
        <w:t xml:space="preserve"> и </w:t>
      </w:r>
      <w:r w:rsidRPr="0095029F">
        <w:rPr>
          <w:highlight w:val="white"/>
        </w:rPr>
        <w:t xml:space="preserve">работниками </w:t>
      </w:r>
      <w:r w:rsidR="00B55155">
        <w:t>Центра социального обслуживания</w:t>
      </w:r>
      <w:r w:rsidR="00FF4E4C" w:rsidRPr="00EC608C">
        <w:t xml:space="preserve">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8856CC" w:rsidRPr="0095029F" w:rsidRDefault="008856CC" w:rsidP="00856B08">
      <w:pPr>
        <w:pStyle w:val="1250"/>
      </w:pPr>
      <w:r w:rsidRPr="0095029F">
        <w:rPr>
          <w:highlight w:val="white"/>
        </w:rPr>
        <w:lastRenderedPageBreak/>
        <w:t xml:space="preserve">2) </w:t>
      </w:r>
      <w:r w:rsidR="00AC14E8" w:rsidRPr="0095029F">
        <w:rPr>
          <w:highlight w:val="white"/>
        </w:rPr>
        <w:t xml:space="preserve">доводит до сведения </w:t>
      </w:r>
      <w:proofErr w:type="gramStart"/>
      <w:r w:rsidR="000F29D2" w:rsidRPr="0095029F">
        <w:rPr>
          <w:highlight w:val="white"/>
        </w:rPr>
        <w:t>работник</w:t>
      </w:r>
      <w:r w:rsidR="000F29D2">
        <w:t xml:space="preserve">ов </w:t>
      </w:r>
      <w:r w:rsidR="00B55155">
        <w:t>Центра социального обслуживания</w:t>
      </w:r>
      <w:r w:rsidRPr="0095029F">
        <w:rPr>
          <w:highlight w:val="white"/>
        </w:rPr>
        <w:t xml:space="preserve"> положения законодательства Российской Федерации</w:t>
      </w:r>
      <w:proofErr w:type="gramEnd"/>
      <w:r w:rsidRPr="0095029F">
        <w:rPr>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rsidR="008856CC" w:rsidRPr="0095029F" w:rsidRDefault="008856CC" w:rsidP="00856B08">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rsidR="008856CC" w:rsidRPr="00D80EE7" w:rsidRDefault="008856CC" w:rsidP="00D961D5">
      <w:pPr>
        <w:pStyle w:val="21"/>
        <w:keepNext/>
        <w:numPr>
          <w:ilvl w:val="1"/>
          <w:numId w:val="13"/>
        </w:numPr>
        <w:ind w:left="0" w:firstLine="709"/>
      </w:pPr>
      <w:r w:rsidRPr="00D80EE7">
        <w:t>Ответственность</w:t>
      </w:r>
    </w:p>
    <w:p w:rsidR="008856CC" w:rsidRPr="0095029F" w:rsidRDefault="008856CC" w:rsidP="001623A9">
      <w:pPr>
        <w:pStyle w:val="3"/>
        <w:numPr>
          <w:ilvl w:val="2"/>
          <w:numId w:val="13"/>
        </w:numPr>
        <w:ind w:left="0" w:firstLine="709"/>
      </w:pPr>
      <w:r w:rsidRPr="0095029F">
        <w:t>Лица, виновные в нарушении тр</w:t>
      </w:r>
      <w:r w:rsidR="00095D03" w:rsidRPr="0095029F">
        <w:t>ебований Федерального закона «О </w:t>
      </w:r>
      <w:r w:rsidRPr="0095029F">
        <w:t>персональных данных», несут предусмотренную законодательством Российской Федерации ответственность.</w:t>
      </w:r>
    </w:p>
    <w:p w:rsidR="008856CC" w:rsidRPr="0095029F" w:rsidRDefault="008856CC" w:rsidP="001623A9">
      <w:pPr>
        <w:pStyle w:val="3"/>
        <w:numPr>
          <w:ilvl w:val="2"/>
          <w:numId w:val="13"/>
        </w:numPr>
        <w:ind w:left="0" w:firstLine="709"/>
      </w:pPr>
      <w:r w:rsidRPr="0095029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095D03" w:rsidRPr="0095029F">
        <w:t>О персональных данных</w:t>
      </w:r>
      <w:r w:rsidRPr="0095029F">
        <w:t>», а также требований к защите персональных данных, установленных в соответствии с Федеральным законом «</w:t>
      </w:r>
      <w:r w:rsidR="00095D03" w:rsidRPr="0095029F">
        <w:t>О персональных данных</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D2201" w:rsidRPr="0095029F" w:rsidRDefault="00054555" w:rsidP="00423B3B">
      <w:pPr>
        <w:pStyle w:val="10"/>
        <w:numPr>
          <w:ilvl w:val="0"/>
          <w:numId w:val="13"/>
        </w:numPr>
      </w:pPr>
      <w:r w:rsidRPr="0095029F">
        <w:t>Ключевые результаты</w:t>
      </w:r>
    </w:p>
    <w:p w:rsidR="00632023" w:rsidRPr="0095029F" w:rsidRDefault="00632023" w:rsidP="00470611">
      <w:pPr>
        <w:pStyle w:val="1250"/>
      </w:pPr>
      <w:bookmarkStart w:id="37" w:name="h.qchjtt84ghp1" w:colFirst="0" w:colLast="0"/>
      <w:bookmarkEnd w:id="37"/>
      <w:r w:rsidRPr="0095029F">
        <w:t>При достижении целей ожидаются следующие результаты:</w:t>
      </w:r>
    </w:p>
    <w:p w:rsidR="008856CC" w:rsidRPr="0095029F" w:rsidRDefault="00632023" w:rsidP="0030202A">
      <w:pPr>
        <w:pStyle w:val="a4"/>
      </w:pPr>
      <w:r w:rsidRPr="0095029F">
        <w:t>о</w:t>
      </w:r>
      <w:r w:rsidR="008856CC" w:rsidRPr="0095029F">
        <w:t>беспечение защиты прав и свобод субъектов персональных данных при обработке его перс</w:t>
      </w:r>
      <w:r w:rsidR="00DE3C91">
        <w:t xml:space="preserve">ональных данных </w:t>
      </w:r>
      <w:r w:rsidR="00B55155">
        <w:t>Центра социального обслуживания</w:t>
      </w:r>
      <w:r w:rsidRPr="0095029F">
        <w:t>;</w:t>
      </w:r>
    </w:p>
    <w:p w:rsidR="00632023" w:rsidRPr="0095029F" w:rsidRDefault="00632023" w:rsidP="0030202A">
      <w:pPr>
        <w:pStyle w:val="a4"/>
      </w:pPr>
      <w:r w:rsidRPr="0095029F">
        <w:t xml:space="preserve">повышение общего уровня информационной безопасности </w:t>
      </w:r>
      <w:r w:rsidR="00B55155">
        <w:t>Центра социального обслуживания</w:t>
      </w:r>
      <w:r w:rsidRPr="0095029F">
        <w:t>;</w:t>
      </w:r>
    </w:p>
    <w:p w:rsidR="008856CC" w:rsidRPr="0095029F" w:rsidRDefault="00632023" w:rsidP="0030202A">
      <w:pPr>
        <w:pStyle w:val="a4"/>
      </w:pPr>
      <w:r w:rsidRPr="0095029F">
        <w:t>м</w:t>
      </w:r>
      <w:r w:rsidR="008856CC" w:rsidRPr="0095029F">
        <w:t xml:space="preserve">инимизация юридических рисков </w:t>
      </w:r>
      <w:r w:rsidR="00B55155">
        <w:t>Центра социального обслуживания</w:t>
      </w:r>
      <w:r w:rsidR="008856CC" w:rsidRPr="0095029F">
        <w:t>.</w:t>
      </w:r>
    </w:p>
    <w:p w:rsidR="006D2201" w:rsidRPr="0095029F" w:rsidRDefault="00054555" w:rsidP="00423B3B">
      <w:pPr>
        <w:pStyle w:val="10"/>
        <w:numPr>
          <w:ilvl w:val="0"/>
          <w:numId w:val="13"/>
        </w:numPr>
      </w:pPr>
      <w:r w:rsidRPr="0095029F">
        <w:t>Связные политики</w:t>
      </w:r>
    </w:p>
    <w:p w:rsidR="00185CEE" w:rsidRDefault="008856CC" w:rsidP="004B07CE">
      <w:pPr>
        <w:pStyle w:val="1250"/>
        <w:jc w:val="left"/>
        <w:sectPr w:rsidR="00185CEE" w:rsidSect="00DA71BE">
          <w:headerReference w:type="default" r:id="rId10"/>
          <w:pgSz w:w="11907" w:h="16839" w:code="9"/>
          <w:pgMar w:top="567" w:right="567" w:bottom="851" w:left="1134" w:header="709" w:footer="0" w:gutter="0"/>
          <w:cols w:space="720"/>
          <w:titlePg/>
          <w:docGrid w:linePitch="381"/>
        </w:sectPr>
      </w:pPr>
      <w:r w:rsidRPr="0095029F">
        <w:t>Связные политики отсутствуют.</w:t>
      </w:r>
    </w:p>
    <w:p w:rsidR="00185CEE" w:rsidRDefault="00185CEE" w:rsidP="00185CEE">
      <w:pPr>
        <w:jc w:val="center"/>
        <w:rPr>
          <w:b/>
          <w:bCs/>
          <w:szCs w:val="28"/>
        </w:rPr>
      </w:pPr>
      <w:r w:rsidRPr="001214BD">
        <w:rPr>
          <w:b/>
          <w:bCs/>
          <w:szCs w:val="28"/>
        </w:rPr>
        <w:lastRenderedPageBreak/>
        <w:t>Лист ознакомления</w:t>
      </w:r>
    </w:p>
    <w:p w:rsidR="0074427A" w:rsidRDefault="00327AE2" w:rsidP="0074427A">
      <w:pPr>
        <w:jc w:val="center"/>
        <w:rPr>
          <w:b/>
          <w:bCs/>
        </w:rPr>
      </w:pPr>
      <w:r>
        <w:rPr>
          <w:b/>
          <w:bCs/>
          <w:szCs w:val="28"/>
        </w:rPr>
        <w:t xml:space="preserve">с Политикой </w:t>
      </w:r>
      <w:r w:rsidRPr="007E26C2">
        <w:rPr>
          <w:b/>
          <w:bCs/>
        </w:rPr>
        <w:t>в отношени</w:t>
      </w:r>
      <w:r w:rsidR="0074427A">
        <w:rPr>
          <w:b/>
          <w:bCs/>
        </w:rPr>
        <w:t>и обработки персональных данных</w:t>
      </w:r>
    </w:p>
    <w:p w:rsidR="00327AE2" w:rsidRPr="0074427A" w:rsidRDefault="0074427A" w:rsidP="0074427A">
      <w:pPr>
        <w:jc w:val="center"/>
        <w:rPr>
          <w:b/>
          <w:bCs/>
        </w:rPr>
      </w:pPr>
      <w:r>
        <w:rPr>
          <w:b/>
          <w:bCs/>
        </w:rPr>
        <w:t xml:space="preserve">в </w:t>
      </w:r>
      <w:r w:rsidR="008467AC">
        <w:rPr>
          <w:b/>
          <w:bCs/>
        </w:rPr>
        <w:t>СОГБУ «Руднянский КЦСОН</w:t>
      </w:r>
      <w:r w:rsidR="00E72224" w:rsidRPr="00E72224">
        <w:rPr>
          <w:b/>
          <w:bCs/>
        </w:rPr>
        <w:t>»</w:t>
      </w:r>
    </w:p>
    <w:p w:rsidR="00185CEE" w:rsidRPr="001214BD" w:rsidRDefault="00185CEE" w:rsidP="00185C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59"/>
        <w:gridCol w:w="3229"/>
        <w:gridCol w:w="1417"/>
        <w:gridCol w:w="1242"/>
      </w:tblGrid>
      <w:tr w:rsidR="009A7AE9" w:rsidRPr="00185CEE" w:rsidTr="009A7AE9">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9A7AE9" w:rsidRPr="009A7AE9" w:rsidRDefault="009A7AE9" w:rsidP="009A7AE9">
            <w:pPr>
              <w:widowControl w:val="0"/>
              <w:autoSpaceDE w:val="0"/>
              <w:autoSpaceDN w:val="0"/>
              <w:adjustRightInd w:val="0"/>
              <w:spacing w:line="240" w:lineRule="auto"/>
              <w:jc w:val="center"/>
              <w:rPr>
                <w:b/>
                <w:bCs/>
                <w:color w:val="000000"/>
                <w:sz w:val="22"/>
                <w:szCs w:val="22"/>
              </w:rPr>
            </w:pPr>
            <w:r w:rsidRPr="009A7AE9">
              <w:rPr>
                <w:b/>
                <w:bCs/>
                <w:color w:val="000000"/>
                <w:sz w:val="22"/>
                <w:szCs w:val="22"/>
              </w:rPr>
              <w:t>№</w:t>
            </w:r>
          </w:p>
          <w:p w:rsidR="009A7AE9" w:rsidRPr="009A7AE9" w:rsidRDefault="009A7AE9" w:rsidP="009A7AE9">
            <w:pPr>
              <w:widowControl w:val="0"/>
              <w:autoSpaceDE w:val="0"/>
              <w:autoSpaceDN w:val="0"/>
              <w:adjustRightInd w:val="0"/>
              <w:spacing w:line="240" w:lineRule="auto"/>
              <w:jc w:val="center"/>
              <w:rPr>
                <w:b/>
                <w:bCs/>
                <w:color w:val="000000"/>
                <w:sz w:val="22"/>
                <w:szCs w:val="22"/>
              </w:rPr>
            </w:pPr>
            <w:proofErr w:type="gramStart"/>
            <w:r w:rsidRPr="009A7AE9">
              <w:rPr>
                <w:b/>
                <w:bCs/>
                <w:color w:val="000000"/>
                <w:sz w:val="22"/>
                <w:szCs w:val="22"/>
              </w:rPr>
              <w:t>п</w:t>
            </w:r>
            <w:proofErr w:type="gramEnd"/>
            <w:r w:rsidRPr="009A7AE9">
              <w:rPr>
                <w:b/>
                <w:bCs/>
                <w:color w:val="000000"/>
                <w:sz w:val="22"/>
                <w:szCs w:val="22"/>
              </w:rPr>
              <w:t>/п</w:t>
            </w:r>
          </w:p>
        </w:tc>
        <w:tc>
          <w:tcPr>
            <w:tcW w:w="3859" w:type="dxa"/>
            <w:tcBorders>
              <w:top w:val="single" w:sz="4" w:space="0" w:color="auto"/>
              <w:left w:val="single" w:sz="4" w:space="0" w:color="auto"/>
              <w:bottom w:val="single" w:sz="4" w:space="0" w:color="auto"/>
              <w:right w:val="single" w:sz="4" w:space="0" w:color="auto"/>
            </w:tcBorders>
            <w:vAlign w:val="center"/>
            <w:hideMark/>
          </w:tcPr>
          <w:p w:rsidR="009A7AE9" w:rsidRPr="009A7AE9" w:rsidRDefault="009A7AE9" w:rsidP="009A7AE9">
            <w:pPr>
              <w:widowControl w:val="0"/>
              <w:autoSpaceDE w:val="0"/>
              <w:autoSpaceDN w:val="0"/>
              <w:adjustRightInd w:val="0"/>
              <w:spacing w:line="240" w:lineRule="auto"/>
              <w:jc w:val="center"/>
              <w:rPr>
                <w:b/>
                <w:bCs/>
                <w:color w:val="000000"/>
                <w:sz w:val="22"/>
                <w:szCs w:val="22"/>
              </w:rPr>
            </w:pPr>
            <w:r w:rsidRPr="009A7AE9">
              <w:rPr>
                <w:b/>
                <w:bCs/>
                <w:color w:val="000000"/>
                <w:sz w:val="22"/>
                <w:szCs w:val="22"/>
              </w:rPr>
              <w:t>Ф.И.О.</w:t>
            </w:r>
          </w:p>
        </w:tc>
        <w:tc>
          <w:tcPr>
            <w:tcW w:w="3229" w:type="dxa"/>
            <w:tcBorders>
              <w:top w:val="single" w:sz="4" w:space="0" w:color="auto"/>
              <w:left w:val="single" w:sz="4" w:space="0" w:color="auto"/>
              <w:bottom w:val="single" w:sz="4" w:space="0" w:color="auto"/>
              <w:right w:val="single" w:sz="4" w:space="0" w:color="auto"/>
            </w:tcBorders>
            <w:vAlign w:val="center"/>
            <w:hideMark/>
          </w:tcPr>
          <w:p w:rsidR="009A7AE9" w:rsidRPr="009A7AE9" w:rsidRDefault="009A7AE9" w:rsidP="009A7AE9">
            <w:pPr>
              <w:widowControl w:val="0"/>
              <w:autoSpaceDE w:val="0"/>
              <w:autoSpaceDN w:val="0"/>
              <w:adjustRightInd w:val="0"/>
              <w:spacing w:line="240" w:lineRule="auto"/>
              <w:jc w:val="center"/>
              <w:rPr>
                <w:b/>
                <w:bCs/>
                <w:color w:val="000000"/>
                <w:sz w:val="22"/>
                <w:szCs w:val="22"/>
              </w:rPr>
            </w:pPr>
            <w:r w:rsidRPr="009A7AE9">
              <w:rPr>
                <w:b/>
                <w:bCs/>
                <w:color w:val="000000"/>
                <w:sz w:val="22"/>
                <w:szCs w:val="22"/>
              </w:rPr>
              <w:t>Должность</w:t>
            </w:r>
          </w:p>
        </w:tc>
        <w:tc>
          <w:tcPr>
            <w:tcW w:w="1417" w:type="dxa"/>
            <w:tcBorders>
              <w:top w:val="single" w:sz="4" w:space="0" w:color="auto"/>
              <w:left w:val="single" w:sz="4" w:space="0" w:color="auto"/>
              <w:bottom w:val="single" w:sz="4" w:space="0" w:color="auto"/>
              <w:right w:val="single" w:sz="4" w:space="0" w:color="auto"/>
            </w:tcBorders>
            <w:vAlign w:val="center"/>
          </w:tcPr>
          <w:p w:rsidR="009A7AE9" w:rsidRPr="009A7AE9" w:rsidRDefault="009A7AE9" w:rsidP="009A7AE9">
            <w:pPr>
              <w:widowControl w:val="0"/>
              <w:autoSpaceDE w:val="0"/>
              <w:autoSpaceDN w:val="0"/>
              <w:adjustRightInd w:val="0"/>
              <w:spacing w:line="240" w:lineRule="auto"/>
              <w:jc w:val="center"/>
              <w:rPr>
                <w:b/>
                <w:bCs/>
                <w:color w:val="000000"/>
                <w:sz w:val="22"/>
                <w:szCs w:val="22"/>
              </w:rPr>
            </w:pPr>
            <w:r w:rsidRPr="009A7AE9">
              <w:rPr>
                <w:b/>
                <w:bCs/>
                <w:color w:val="000000"/>
                <w:sz w:val="22"/>
                <w:szCs w:val="22"/>
              </w:rPr>
              <w:t>Дата</w:t>
            </w:r>
          </w:p>
        </w:tc>
        <w:tc>
          <w:tcPr>
            <w:tcW w:w="1242" w:type="dxa"/>
            <w:tcBorders>
              <w:top w:val="single" w:sz="4" w:space="0" w:color="auto"/>
              <w:left w:val="single" w:sz="4" w:space="0" w:color="auto"/>
              <w:bottom w:val="single" w:sz="4" w:space="0" w:color="auto"/>
              <w:right w:val="single" w:sz="4" w:space="0" w:color="auto"/>
            </w:tcBorders>
            <w:vAlign w:val="center"/>
          </w:tcPr>
          <w:p w:rsidR="009A7AE9" w:rsidRPr="009A7AE9" w:rsidRDefault="009A7AE9" w:rsidP="009A7AE9">
            <w:pPr>
              <w:widowControl w:val="0"/>
              <w:autoSpaceDE w:val="0"/>
              <w:autoSpaceDN w:val="0"/>
              <w:adjustRightInd w:val="0"/>
              <w:spacing w:line="240" w:lineRule="auto"/>
              <w:jc w:val="center"/>
              <w:rPr>
                <w:b/>
                <w:bCs/>
                <w:color w:val="000000"/>
                <w:sz w:val="22"/>
                <w:szCs w:val="22"/>
              </w:rPr>
            </w:pPr>
            <w:r w:rsidRPr="009A7AE9">
              <w:rPr>
                <w:b/>
                <w:bCs/>
                <w:color w:val="000000"/>
                <w:sz w:val="22"/>
                <w:szCs w:val="22"/>
              </w:rPr>
              <w:t>Подпись</w:t>
            </w: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single" w:sz="4" w:space="0" w:color="auto"/>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3</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4</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5</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6</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7</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8</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9</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10</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11</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12</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13</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14</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15</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16</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17</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18</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2"/>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19</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4"/>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20</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2"/>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21</w:t>
            </w:r>
          </w:p>
        </w:tc>
        <w:tc>
          <w:tcPr>
            <w:tcW w:w="3859" w:type="dxa"/>
            <w:tcBorders>
              <w:top w:val="nil"/>
              <w:left w:val="single" w:sz="4" w:space="0" w:color="auto"/>
              <w:bottom w:val="single" w:sz="4" w:space="0" w:color="auto"/>
              <w:right w:val="single" w:sz="4" w:space="0" w:color="auto"/>
            </w:tcBorders>
            <w:shd w:val="clear" w:color="auto" w:fill="auto"/>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22</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23</w:t>
            </w:r>
          </w:p>
        </w:tc>
        <w:tc>
          <w:tcPr>
            <w:tcW w:w="3859" w:type="dxa"/>
            <w:tcBorders>
              <w:top w:val="nil"/>
              <w:left w:val="single" w:sz="4" w:space="0" w:color="auto"/>
              <w:bottom w:val="single" w:sz="4" w:space="0" w:color="auto"/>
              <w:right w:val="single" w:sz="4" w:space="0" w:color="auto"/>
            </w:tcBorders>
            <w:shd w:val="clear" w:color="auto" w:fill="auto"/>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24</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8"/>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25</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5"/>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26</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0"/>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27</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28</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8"/>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29</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5"/>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30</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31</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32</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33</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34</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675" w:type="dxa"/>
            <w:tcBorders>
              <w:top w:val="nil"/>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35</w:t>
            </w:r>
          </w:p>
        </w:tc>
        <w:tc>
          <w:tcPr>
            <w:tcW w:w="3859" w:type="dxa"/>
            <w:tcBorders>
              <w:top w:val="nil"/>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nil"/>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nil"/>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2"/>
        </w:trPr>
        <w:tc>
          <w:tcPr>
            <w:tcW w:w="675" w:type="dxa"/>
            <w:tcBorders>
              <w:top w:val="single" w:sz="4" w:space="0" w:color="auto"/>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 xml:space="preserve">36 </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D3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9"/>
        </w:trPr>
        <w:tc>
          <w:tcPr>
            <w:tcW w:w="675" w:type="dxa"/>
            <w:tcBorders>
              <w:top w:val="single" w:sz="4" w:space="0" w:color="auto"/>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37</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9A7AE9"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9A7AE9" w:rsidRPr="009A7AE9" w:rsidRDefault="009A7AE9" w:rsidP="009A7AE9">
            <w:pPr>
              <w:spacing w:line="240" w:lineRule="auto"/>
              <w:jc w:val="left"/>
              <w:rPr>
                <w:sz w:val="22"/>
                <w:szCs w:val="22"/>
              </w:rPr>
            </w:pPr>
            <w:r w:rsidRPr="009A7AE9">
              <w:rPr>
                <w:sz w:val="22"/>
                <w:szCs w:val="22"/>
              </w:rPr>
              <w:t>38</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9A7AE9" w:rsidRPr="009A7AE9" w:rsidRDefault="009A7AE9"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9A7AE9" w:rsidRPr="009A7AE9" w:rsidRDefault="009A7AE9"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39</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40</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41</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42</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43</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44</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45</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46</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47</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48</w:t>
            </w:r>
          </w:p>
          <w:p w:rsidR="008467AC" w:rsidRPr="009A7AE9" w:rsidRDefault="008467AC" w:rsidP="009A7AE9">
            <w:pPr>
              <w:spacing w:line="240" w:lineRule="auto"/>
              <w:jc w:val="left"/>
              <w:rPr>
                <w:sz w:val="22"/>
                <w:szCs w:val="22"/>
              </w:rPr>
            </w:pPr>
            <w:r>
              <w:rPr>
                <w:sz w:val="22"/>
                <w:szCs w:val="22"/>
              </w:rPr>
              <w:lastRenderedPageBreak/>
              <w:t>49</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lastRenderedPageBreak/>
              <w:t>50</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Pr="009A7AE9" w:rsidRDefault="008467AC" w:rsidP="009A7AE9">
            <w:pPr>
              <w:spacing w:line="240" w:lineRule="auto"/>
              <w:jc w:val="left"/>
              <w:rPr>
                <w:sz w:val="22"/>
                <w:szCs w:val="22"/>
              </w:rPr>
            </w:pPr>
            <w:r>
              <w:rPr>
                <w:sz w:val="22"/>
                <w:szCs w:val="22"/>
              </w:rPr>
              <w:t>51</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52</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53</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54</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55</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56</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57</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58</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59</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60</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61</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62</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63</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64</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65</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66</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67</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68</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69</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8467AC" w:rsidP="009A7AE9">
            <w:pPr>
              <w:spacing w:line="240" w:lineRule="auto"/>
              <w:jc w:val="left"/>
              <w:rPr>
                <w:sz w:val="22"/>
                <w:szCs w:val="22"/>
              </w:rPr>
            </w:pPr>
            <w:r>
              <w:rPr>
                <w:sz w:val="22"/>
                <w:szCs w:val="22"/>
              </w:rPr>
              <w:t>70</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71</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72</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73</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74</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75</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76</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77</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78</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79</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80</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81</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82</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83</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84</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85</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86</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87</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88</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89</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90</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91</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92</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93</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94</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95</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96</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97</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r w:rsidR="008467AC" w:rsidRPr="00820C1E" w:rsidTr="009A7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675" w:type="dxa"/>
            <w:tcBorders>
              <w:top w:val="single" w:sz="4" w:space="0" w:color="auto"/>
              <w:left w:val="single" w:sz="4" w:space="0" w:color="auto"/>
              <w:bottom w:val="single" w:sz="4" w:space="0" w:color="auto"/>
              <w:right w:val="single" w:sz="4" w:space="0" w:color="auto"/>
            </w:tcBorders>
          </w:tcPr>
          <w:p w:rsidR="008467AC" w:rsidRDefault="0074427A" w:rsidP="009A7AE9">
            <w:pPr>
              <w:spacing w:line="240" w:lineRule="auto"/>
              <w:jc w:val="left"/>
              <w:rPr>
                <w:sz w:val="22"/>
                <w:szCs w:val="22"/>
              </w:rPr>
            </w:pPr>
            <w:r>
              <w:rPr>
                <w:sz w:val="22"/>
                <w:szCs w:val="22"/>
              </w:rPr>
              <w:t>98</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3229" w:type="dxa"/>
            <w:tcBorders>
              <w:top w:val="single" w:sz="4" w:space="0" w:color="auto"/>
              <w:left w:val="nil"/>
              <w:bottom w:val="single" w:sz="4" w:space="0" w:color="auto"/>
              <w:right w:val="single" w:sz="4" w:space="0" w:color="auto"/>
            </w:tcBorders>
            <w:shd w:val="clear" w:color="auto" w:fill="auto"/>
            <w:noWrap/>
          </w:tcPr>
          <w:p w:rsidR="008467AC" w:rsidRPr="009A7AE9" w:rsidRDefault="008467AC" w:rsidP="009A7AE9">
            <w:pPr>
              <w:spacing w:line="240" w:lineRule="auto"/>
              <w:jc w:val="left"/>
              <w:rPr>
                <w:sz w:val="22"/>
                <w:szCs w:val="22"/>
              </w:rPr>
            </w:pPr>
          </w:p>
        </w:tc>
        <w:tc>
          <w:tcPr>
            <w:tcW w:w="1417"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c>
          <w:tcPr>
            <w:tcW w:w="1242" w:type="dxa"/>
            <w:tcBorders>
              <w:top w:val="single" w:sz="4" w:space="0" w:color="auto"/>
              <w:left w:val="nil"/>
              <w:bottom w:val="single" w:sz="4" w:space="0" w:color="auto"/>
              <w:right w:val="single" w:sz="4" w:space="0" w:color="auto"/>
            </w:tcBorders>
          </w:tcPr>
          <w:p w:rsidR="008467AC" w:rsidRPr="009A7AE9" w:rsidRDefault="008467AC" w:rsidP="009A7AE9">
            <w:pPr>
              <w:spacing w:line="240" w:lineRule="auto"/>
              <w:jc w:val="left"/>
              <w:rPr>
                <w:sz w:val="22"/>
                <w:szCs w:val="22"/>
              </w:rPr>
            </w:pPr>
          </w:p>
        </w:tc>
      </w:tr>
    </w:tbl>
    <w:p w:rsidR="00C75E6A" w:rsidRPr="0095029F" w:rsidRDefault="00C75E6A" w:rsidP="00185CEE"/>
    <w:sectPr w:rsidR="00C75E6A" w:rsidRPr="0095029F" w:rsidSect="00514FD7">
      <w:pgSz w:w="11907" w:h="16839" w:code="9"/>
      <w:pgMar w:top="567" w:right="567" w:bottom="851" w:left="1134"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B7" w:rsidRDefault="008202B7" w:rsidP="00835CEC">
      <w:r>
        <w:separator/>
      </w:r>
    </w:p>
    <w:p w:rsidR="008202B7" w:rsidRDefault="008202B7"/>
  </w:endnote>
  <w:endnote w:type="continuationSeparator" w:id="0">
    <w:p w:rsidR="008202B7" w:rsidRDefault="008202B7" w:rsidP="00835CEC">
      <w:r>
        <w:continuationSeparator/>
      </w:r>
    </w:p>
    <w:p w:rsidR="008202B7" w:rsidRDefault="00820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B7" w:rsidRDefault="008202B7" w:rsidP="00835CEC">
      <w:r>
        <w:separator/>
      </w:r>
    </w:p>
    <w:p w:rsidR="008202B7" w:rsidRDefault="008202B7"/>
  </w:footnote>
  <w:footnote w:type="continuationSeparator" w:id="0">
    <w:p w:rsidR="008202B7" w:rsidRDefault="008202B7" w:rsidP="00835CEC">
      <w:r>
        <w:continuationSeparator/>
      </w:r>
    </w:p>
    <w:p w:rsidR="008202B7" w:rsidRDefault="008202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sdtPr>
    <w:sdtEndPr>
      <w:rPr>
        <w:sz w:val="24"/>
      </w:rPr>
    </w:sdtEndPr>
    <w:sdtContent>
      <w:p w:rsidR="004D7001" w:rsidRPr="00514FD7" w:rsidRDefault="00DE7F6C">
        <w:pPr>
          <w:pStyle w:val="ae"/>
          <w:jc w:val="center"/>
          <w:rPr>
            <w:sz w:val="24"/>
          </w:rPr>
        </w:pPr>
        <w:r w:rsidRPr="00514FD7">
          <w:rPr>
            <w:sz w:val="24"/>
          </w:rPr>
          <w:fldChar w:fldCharType="begin"/>
        </w:r>
        <w:r w:rsidR="004D7001" w:rsidRPr="00514FD7">
          <w:rPr>
            <w:sz w:val="24"/>
          </w:rPr>
          <w:instrText>PAGE   \* MERGEFORMAT</w:instrText>
        </w:r>
        <w:r w:rsidRPr="00514FD7">
          <w:rPr>
            <w:sz w:val="24"/>
          </w:rPr>
          <w:fldChar w:fldCharType="separate"/>
        </w:r>
        <w:r w:rsidR="00304B48">
          <w:rPr>
            <w:noProof/>
            <w:sz w:val="24"/>
          </w:rPr>
          <w:t>2</w:t>
        </w:r>
        <w:r w:rsidRPr="00514FD7">
          <w:rPr>
            <w:sz w:val="24"/>
          </w:rPr>
          <w:fldChar w:fldCharType="end"/>
        </w:r>
      </w:p>
    </w:sdtContent>
  </w:sdt>
  <w:p w:rsidR="004D7001" w:rsidRDefault="004D70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7">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38D6913"/>
    <w:multiLevelType w:val="multilevel"/>
    <w:tmpl w:val="796213F8"/>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9"/>
  </w:num>
  <w:num w:numId="5">
    <w:abstractNumId w:val="1"/>
  </w:num>
  <w:num w:numId="6">
    <w:abstractNumId w:val="5"/>
  </w:num>
  <w:num w:numId="7">
    <w:abstractNumId w:val="7"/>
  </w:num>
  <w:num w:numId="8">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9">
    <w:abstractNumId w:val="4"/>
  </w:num>
  <w:num w:numId="10">
    <w:abstractNumId w:val="3"/>
  </w:num>
  <w:num w:numId="11">
    <w:abstractNumId w:val="8"/>
  </w:num>
  <w:num w:numId="12">
    <w:abstractNumId w:val="11"/>
  </w:num>
  <w:num w:numId="13">
    <w:abstractNumId w:val="10"/>
  </w:num>
  <w:num w:numId="14">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5">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6">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7">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8">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9">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0">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1">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2">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3">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4">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5">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6">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7">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8">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9">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0">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1">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2">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3">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4">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5">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6">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7">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8">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9">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40">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41">
    <w:abstractNumId w:val="6"/>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activeWritingStyle w:appName="MSWord" w:lang="ru-RU" w:vendorID="64" w:dllVersion="131078"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BE"/>
    <w:rsid w:val="000021C4"/>
    <w:rsid w:val="0000517B"/>
    <w:rsid w:val="00007124"/>
    <w:rsid w:val="00010CA3"/>
    <w:rsid w:val="00011B6C"/>
    <w:rsid w:val="00011C21"/>
    <w:rsid w:val="00014082"/>
    <w:rsid w:val="00024EF4"/>
    <w:rsid w:val="0002511D"/>
    <w:rsid w:val="000423D6"/>
    <w:rsid w:val="000451DB"/>
    <w:rsid w:val="00045B7B"/>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A09E3"/>
    <w:rsid w:val="000A5BEB"/>
    <w:rsid w:val="000B785B"/>
    <w:rsid w:val="000C1AC2"/>
    <w:rsid w:val="000C76B3"/>
    <w:rsid w:val="000D036A"/>
    <w:rsid w:val="000D0E0B"/>
    <w:rsid w:val="000D2212"/>
    <w:rsid w:val="000E04C8"/>
    <w:rsid w:val="000E1CAC"/>
    <w:rsid w:val="000E3930"/>
    <w:rsid w:val="000E6272"/>
    <w:rsid w:val="000E7069"/>
    <w:rsid w:val="000F048D"/>
    <w:rsid w:val="000F29D2"/>
    <w:rsid w:val="000F3E62"/>
    <w:rsid w:val="00100D6F"/>
    <w:rsid w:val="00107D89"/>
    <w:rsid w:val="00110C13"/>
    <w:rsid w:val="00120DBA"/>
    <w:rsid w:val="0012688F"/>
    <w:rsid w:val="00132EE3"/>
    <w:rsid w:val="0013624E"/>
    <w:rsid w:val="00142651"/>
    <w:rsid w:val="001430A8"/>
    <w:rsid w:val="00143673"/>
    <w:rsid w:val="00155AC7"/>
    <w:rsid w:val="0015636E"/>
    <w:rsid w:val="001623A9"/>
    <w:rsid w:val="001645A5"/>
    <w:rsid w:val="0017048E"/>
    <w:rsid w:val="001828AE"/>
    <w:rsid w:val="00183C1D"/>
    <w:rsid w:val="00184180"/>
    <w:rsid w:val="00185CEE"/>
    <w:rsid w:val="0018657E"/>
    <w:rsid w:val="00186BEF"/>
    <w:rsid w:val="00190C13"/>
    <w:rsid w:val="001A3A8E"/>
    <w:rsid w:val="001A58C0"/>
    <w:rsid w:val="001B12D6"/>
    <w:rsid w:val="001B1947"/>
    <w:rsid w:val="001B348F"/>
    <w:rsid w:val="001B5371"/>
    <w:rsid w:val="001C08EE"/>
    <w:rsid w:val="001C671A"/>
    <w:rsid w:val="001C6D90"/>
    <w:rsid w:val="001D2A2A"/>
    <w:rsid w:val="001D2F76"/>
    <w:rsid w:val="001D598B"/>
    <w:rsid w:val="001F0D4E"/>
    <w:rsid w:val="001F28E9"/>
    <w:rsid w:val="001F2BCA"/>
    <w:rsid w:val="00200467"/>
    <w:rsid w:val="0020444A"/>
    <w:rsid w:val="00215AE8"/>
    <w:rsid w:val="0021797F"/>
    <w:rsid w:val="00220EFB"/>
    <w:rsid w:val="0022746F"/>
    <w:rsid w:val="002401C0"/>
    <w:rsid w:val="00243E15"/>
    <w:rsid w:val="002448B9"/>
    <w:rsid w:val="002461D0"/>
    <w:rsid w:val="002518E4"/>
    <w:rsid w:val="00256554"/>
    <w:rsid w:val="002633C6"/>
    <w:rsid w:val="00263D74"/>
    <w:rsid w:val="002640F7"/>
    <w:rsid w:val="00271342"/>
    <w:rsid w:val="00284A81"/>
    <w:rsid w:val="0028702E"/>
    <w:rsid w:val="002900DB"/>
    <w:rsid w:val="002A230E"/>
    <w:rsid w:val="002A7636"/>
    <w:rsid w:val="002B6D6D"/>
    <w:rsid w:val="002C09F1"/>
    <w:rsid w:val="002C1713"/>
    <w:rsid w:val="002C17DE"/>
    <w:rsid w:val="002C258B"/>
    <w:rsid w:val="002C5222"/>
    <w:rsid w:val="002C72A3"/>
    <w:rsid w:val="002D24A6"/>
    <w:rsid w:val="002D50BD"/>
    <w:rsid w:val="002D6CD9"/>
    <w:rsid w:val="002E3551"/>
    <w:rsid w:val="002E4996"/>
    <w:rsid w:val="002E66FE"/>
    <w:rsid w:val="0030078A"/>
    <w:rsid w:val="00300916"/>
    <w:rsid w:val="0030202A"/>
    <w:rsid w:val="00303481"/>
    <w:rsid w:val="00304B48"/>
    <w:rsid w:val="003148E7"/>
    <w:rsid w:val="003170DD"/>
    <w:rsid w:val="0032052E"/>
    <w:rsid w:val="00327AE2"/>
    <w:rsid w:val="00333745"/>
    <w:rsid w:val="003342A1"/>
    <w:rsid w:val="003357DF"/>
    <w:rsid w:val="00336151"/>
    <w:rsid w:val="00351601"/>
    <w:rsid w:val="003609E1"/>
    <w:rsid w:val="00363756"/>
    <w:rsid w:val="00364B5D"/>
    <w:rsid w:val="003666AB"/>
    <w:rsid w:val="00376A84"/>
    <w:rsid w:val="00376FAF"/>
    <w:rsid w:val="00390F4D"/>
    <w:rsid w:val="00393FA6"/>
    <w:rsid w:val="003C4529"/>
    <w:rsid w:val="003D0314"/>
    <w:rsid w:val="003D03E7"/>
    <w:rsid w:val="003D1BFF"/>
    <w:rsid w:val="003D284F"/>
    <w:rsid w:val="003D52B7"/>
    <w:rsid w:val="003E01DD"/>
    <w:rsid w:val="003E17FD"/>
    <w:rsid w:val="003F515A"/>
    <w:rsid w:val="00415000"/>
    <w:rsid w:val="00423B3B"/>
    <w:rsid w:val="004269EE"/>
    <w:rsid w:val="00431A13"/>
    <w:rsid w:val="00436874"/>
    <w:rsid w:val="00453453"/>
    <w:rsid w:val="00460C18"/>
    <w:rsid w:val="00467E7E"/>
    <w:rsid w:val="00470611"/>
    <w:rsid w:val="00471E58"/>
    <w:rsid w:val="00473182"/>
    <w:rsid w:val="0047341E"/>
    <w:rsid w:val="00476610"/>
    <w:rsid w:val="00480CA0"/>
    <w:rsid w:val="00482D11"/>
    <w:rsid w:val="00483306"/>
    <w:rsid w:val="00495429"/>
    <w:rsid w:val="00496197"/>
    <w:rsid w:val="004A7F99"/>
    <w:rsid w:val="004B07CE"/>
    <w:rsid w:val="004C6F85"/>
    <w:rsid w:val="004D677E"/>
    <w:rsid w:val="004D7001"/>
    <w:rsid w:val="004D7508"/>
    <w:rsid w:val="004E14F5"/>
    <w:rsid w:val="004E214E"/>
    <w:rsid w:val="004E4E7E"/>
    <w:rsid w:val="004F5E92"/>
    <w:rsid w:val="004F7871"/>
    <w:rsid w:val="004F79AA"/>
    <w:rsid w:val="00502128"/>
    <w:rsid w:val="00506105"/>
    <w:rsid w:val="00511FBD"/>
    <w:rsid w:val="00514FD7"/>
    <w:rsid w:val="00517576"/>
    <w:rsid w:val="00520174"/>
    <w:rsid w:val="00521CE3"/>
    <w:rsid w:val="005227CB"/>
    <w:rsid w:val="00524150"/>
    <w:rsid w:val="005267BD"/>
    <w:rsid w:val="00531978"/>
    <w:rsid w:val="005334D4"/>
    <w:rsid w:val="00533911"/>
    <w:rsid w:val="00541A8C"/>
    <w:rsid w:val="00541E7E"/>
    <w:rsid w:val="00543FB7"/>
    <w:rsid w:val="00546D61"/>
    <w:rsid w:val="0055279B"/>
    <w:rsid w:val="0055559E"/>
    <w:rsid w:val="005563C7"/>
    <w:rsid w:val="005564FD"/>
    <w:rsid w:val="00567E62"/>
    <w:rsid w:val="005725F8"/>
    <w:rsid w:val="00572BB5"/>
    <w:rsid w:val="005731B0"/>
    <w:rsid w:val="00574BD5"/>
    <w:rsid w:val="005822A2"/>
    <w:rsid w:val="00582382"/>
    <w:rsid w:val="00584945"/>
    <w:rsid w:val="005920D1"/>
    <w:rsid w:val="00594040"/>
    <w:rsid w:val="00594DE4"/>
    <w:rsid w:val="005A3100"/>
    <w:rsid w:val="005A5609"/>
    <w:rsid w:val="005A62AA"/>
    <w:rsid w:val="005A7BC6"/>
    <w:rsid w:val="005B000D"/>
    <w:rsid w:val="005C174D"/>
    <w:rsid w:val="005C2BC8"/>
    <w:rsid w:val="005E0FCA"/>
    <w:rsid w:val="005E1341"/>
    <w:rsid w:val="005E1DE9"/>
    <w:rsid w:val="005E38D1"/>
    <w:rsid w:val="005E71FE"/>
    <w:rsid w:val="005F0C6D"/>
    <w:rsid w:val="00600BD1"/>
    <w:rsid w:val="0060119C"/>
    <w:rsid w:val="00602F24"/>
    <w:rsid w:val="00610DBB"/>
    <w:rsid w:val="00621C4C"/>
    <w:rsid w:val="00623FBA"/>
    <w:rsid w:val="00625B85"/>
    <w:rsid w:val="00632023"/>
    <w:rsid w:val="006443DD"/>
    <w:rsid w:val="00651BC4"/>
    <w:rsid w:val="00652BA2"/>
    <w:rsid w:val="00660A8E"/>
    <w:rsid w:val="00662E38"/>
    <w:rsid w:val="006636A4"/>
    <w:rsid w:val="006720FE"/>
    <w:rsid w:val="006742D5"/>
    <w:rsid w:val="006757D3"/>
    <w:rsid w:val="00675EA3"/>
    <w:rsid w:val="00686B0E"/>
    <w:rsid w:val="006A3791"/>
    <w:rsid w:val="006A5E7F"/>
    <w:rsid w:val="006A5E83"/>
    <w:rsid w:val="006B7842"/>
    <w:rsid w:val="006C54EE"/>
    <w:rsid w:val="006D0F1F"/>
    <w:rsid w:val="006D2201"/>
    <w:rsid w:val="006D3187"/>
    <w:rsid w:val="006D558F"/>
    <w:rsid w:val="00715A9C"/>
    <w:rsid w:val="0072759D"/>
    <w:rsid w:val="00727AB0"/>
    <w:rsid w:val="007316C7"/>
    <w:rsid w:val="00736643"/>
    <w:rsid w:val="0074427A"/>
    <w:rsid w:val="00745731"/>
    <w:rsid w:val="00750275"/>
    <w:rsid w:val="007542D8"/>
    <w:rsid w:val="00763F5D"/>
    <w:rsid w:val="00765FFE"/>
    <w:rsid w:val="0077348B"/>
    <w:rsid w:val="00781350"/>
    <w:rsid w:val="00792E73"/>
    <w:rsid w:val="00794BFA"/>
    <w:rsid w:val="007A1771"/>
    <w:rsid w:val="007B0CA0"/>
    <w:rsid w:val="007B3A7E"/>
    <w:rsid w:val="007B6F98"/>
    <w:rsid w:val="007B7EAE"/>
    <w:rsid w:val="007C0915"/>
    <w:rsid w:val="007C5843"/>
    <w:rsid w:val="007D7693"/>
    <w:rsid w:val="007E26C2"/>
    <w:rsid w:val="007E53B0"/>
    <w:rsid w:val="007E6B53"/>
    <w:rsid w:val="007F42F4"/>
    <w:rsid w:val="007F4864"/>
    <w:rsid w:val="007F4DCE"/>
    <w:rsid w:val="007F5310"/>
    <w:rsid w:val="00807F6E"/>
    <w:rsid w:val="00811159"/>
    <w:rsid w:val="008202B7"/>
    <w:rsid w:val="00820C1E"/>
    <w:rsid w:val="00833349"/>
    <w:rsid w:val="00833425"/>
    <w:rsid w:val="00834A9D"/>
    <w:rsid w:val="00835CEC"/>
    <w:rsid w:val="00841578"/>
    <w:rsid w:val="00843F11"/>
    <w:rsid w:val="00845A7A"/>
    <w:rsid w:val="008467AC"/>
    <w:rsid w:val="008471A4"/>
    <w:rsid w:val="008506F7"/>
    <w:rsid w:val="00856B08"/>
    <w:rsid w:val="00856C5E"/>
    <w:rsid w:val="0086043B"/>
    <w:rsid w:val="00865152"/>
    <w:rsid w:val="008670F9"/>
    <w:rsid w:val="00870090"/>
    <w:rsid w:val="0087299A"/>
    <w:rsid w:val="00872DC9"/>
    <w:rsid w:val="00873215"/>
    <w:rsid w:val="008736A0"/>
    <w:rsid w:val="00873BDE"/>
    <w:rsid w:val="00874D2A"/>
    <w:rsid w:val="00875BE1"/>
    <w:rsid w:val="008856CC"/>
    <w:rsid w:val="008868EF"/>
    <w:rsid w:val="0088711D"/>
    <w:rsid w:val="00893B9B"/>
    <w:rsid w:val="00896B8C"/>
    <w:rsid w:val="00897B22"/>
    <w:rsid w:val="008A0585"/>
    <w:rsid w:val="008A45A8"/>
    <w:rsid w:val="008A4793"/>
    <w:rsid w:val="008B5CDB"/>
    <w:rsid w:val="008D2167"/>
    <w:rsid w:val="008D2A06"/>
    <w:rsid w:val="008D5B0F"/>
    <w:rsid w:val="008E26D4"/>
    <w:rsid w:val="008E2C10"/>
    <w:rsid w:val="008E63C1"/>
    <w:rsid w:val="008E685C"/>
    <w:rsid w:val="008F20BC"/>
    <w:rsid w:val="008F6B0D"/>
    <w:rsid w:val="00905F6B"/>
    <w:rsid w:val="009175A9"/>
    <w:rsid w:val="00924DB6"/>
    <w:rsid w:val="0092638A"/>
    <w:rsid w:val="00933542"/>
    <w:rsid w:val="009358A3"/>
    <w:rsid w:val="00947285"/>
    <w:rsid w:val="0095029F"/>
    <w:rsid w:val="0095101F"/>
    <w:rsid w:val="0096040E"/>
    <w:rsid w:val="00967CD7"/>
    <w:rsid w:val="0097551B"/>
    <w:rsid w:val="00976858"/>
    <w:rsid w:val="00985B9E"/>
    <w:rsid w:val="009909C8"/>
    <w:rsid w:val="00990F26"/>
    <w:rsid w:val="0099433A"/>
    <w:rsid w:val="00994825"/>
    <w:rsid w:val="009A14B3"/>
    <w:rsid w:val="009A180A"/>
    <w:rsid w:val="009A2186"/>
    <w:rsid w:val="009A7AE9"/>
    <w:rsid w:val="009B3D80"/>
    <w:rsid w:val="009B7B5A"/>
    <w:rsid w:val="009C0FFA"/>
    <w:rsid w:val="009D10A4"/>
    <w:rsid w:val="009D347A"/>
    <w:rsid w:val="009D4144"/>
    <w:rsid w:val="009E0324"/>
    <w:rsid w:val="009E1BE1"/>
    <w:rsid w:val="009E5273"/>
    <w:rsid w:val="009E54FC"/>
    <w:rsid w:val="009E6949"/>
    <w:rsid w:val="009F1807"/>
    <w:rsid w:val="009F1F90"/>
    <w:rsid w:val="009F2125"/>
    <w:rsid w:val="00A00712"/>
    <w:rsid w:val="00A03211"/>
    <w:rsid w:val="00A0630B"/>
    <w:rsid w:val="00A12994"/>
    <w:rsid w:val="00A15CBF"/>
    <w:rsid w:val="00A173CF"/>
    <w:rsid w:val="00A17D76"/>
    <w:rsid w:val="00A17EC7"/>
    <w:rsid w:val="00A21B4A"/>
    <w:rsid w:val="00A32C27"/>
    <w:rsid w:val="00A34237"/>
    <w:rsid w:val="00A3524A"/>
    <w:rsid w:val="00A367E6"/>
    <w:rsid w:val="00A42958"/>
    <w:rsid w:val="00A5028A"/>
    <w:rsid w:val="00A52AC2"/>
    <w:rsid w:val="00A541A0"/>
    <w:rsid w:val="00A63046"/>
    <w:rsid w:val="00A700AA"/>
    <w:rsid w:val="00A72261"/>
    <w:rsid w:val="00A81310"/>
    <w:rsid w:val="00A81856"/>
    <w:rsid w:val="00A825E9"/>
    <w:rsid w:val="00A842C2"/>
    <w:rsid w:val="00A903E1"/>
    <w:rsid w:val="00A92AC5"/>
    <w:rsid w:val="00A93C60"/>
    <w:rsid w:val="00A97CA1"/>
    <w:rsid w:val="00AA1C26"/>
    <w:rsid w:val="00AA499D"/>
    <w:rsid w:val="00AB15A8"/>
    <w:rsid w:val="00AB61D3"/>
    <w:rsid w:val="00AC14E8"/>
    <w:rsid w:val="00AC1954"/>
    <w:rsid w:val="00AC3FEC"/>
    <w:rsid w:val="00AC45C1"/>
    <w:rsid w:val="00AD4606"/>
    <w:rsid w:val="00AD55BD"/>
    <w:rsid w:val="00AD6C13"/>
    <w:rsid w:val="00AD741B"/>
    <w:rsid w:val="00AE2366"/>
    <w:rsid w:val="00AE4CDF"/>
    <w:rsid w:val="00AE6C43"/>
    <w:rsid w:val="00AF16D9"/>
    <w:rsid w:val="00AF7DEE"/>
    <w:rsid w:val="00B0225C"/>
    <w:rsid w:val="00B030F4"/>
    <w:rsid w:val="00B068FB"/>
    <w:rsid w:val="00B142D4"/>
    <w:rsid w:val="00B212D9"/>
    <w:rsid w:val="00B242D4"/>
    <w:rsid w:val="00B25F66"/>
    <w:rsid w:val="00B32E99"/>
    <w:rsid w:val="00B361EE"/>
    <w:rsid w:val="00B55155"/>
    <w:rsid w:val="00B64EF1"/>
    <w:rsid w:val="00B65B36"/>
    <w:rsid w:val="00B66C5F"/>
    <w:rsid w:val="00B70B03"/>
    <w:rsid w:val="00B761B8"/>
    <w:rsid w:val="00B770D7"/>
    <w:rsid w:val="00B822C4"/>
    <w:rsid w:val="00B83727"/>
    <w:rsid w:val="00B85F53"/>
    <w:rsid w:val="00B918D4"/>
    <w:rsid w:val="00B96F0C"/>
    <w:rsid w:val="00BA24E2"/>
    <w:rsid w:val="00BB332B"/>
    <w:rsid w:val="00BB713D"/>
    <w:rsid w:val="00BC052E"/>
    <w:rsid w:val="00BC0CB5"/>
    <w:rsid w:val="00BC1E33"/>
    <w:rsid w:val="00BC2A57"/>
    <w:rsid w:val="00BC2B08"/>
    <w:rsid w:val="00BC506A"/>
    <w:rsid w:val="00BC5322"/>
    <w:rsid w:val="00BC55EA"/>
    <w:rsid w:val="00BD05E8"/>
    <w:rsid w:val="00BD243E"/>
    <w:rsid w:val="00BE594A"/>
    <w:rsid w:val="00BE695D"/>
    <w:rsid w:val="00BF2D23"/>
    <w:rsid w:val="00BF4854"/>
    <w:rsid w:val="00BF7BF0"/>
    <w:rsid w:val="00C06B6F"/>
    <w:rsid w:val="00C12D65"/>
    <w:rsid w:val="00C146D3"/>
    <w:rsid w:val="00C17C78"/>
    <w:rsid w:val="00C21B36"/>
    <w:rsid w:val="00C22940"/>
    <w:rsid w:val="00C419CC"/>
    <w:rsid w:val="00C4490D"/>
    <w:rsid w:val="00C45565"/>
    <w:rsid w:val="00C50E62"/>
    <w:rsid w:val="00C53FE9"/>
    <w:rsid w:val="00C5447D"/>
    <w:rsid w:val="00C6012A"/>
    <w:rsid w:val="00C61820"/>
    <w:rsid w:val="00C6304B"/>
    <w:rsid w:val="00C6320B"/>
    <w:rsid w:val="00C6467B"/>
    <w:rsid w:val="00C70C03"/>
    <w:rsid w:val="00C75E6A"/>
    <w:rsid w:val="00C767CB"/>
    <w:rsid w:val="00C81A88"/>
    <w:rsid w:val="00C81BFF"/>
    <w:rsid w:val="00C827FE"/>
    <w:rsid w:val="00C907F4"/>
    <w:rsid w:val="00C9383C"/>
    <w:rsid w:val="00C96088"/>
    <w:rsid w:val="00CA243E"/>
    <w:rsid w:val="00CA2A97"/>
    <w:rsid w:val="00CA5C3A"/>
    <w:rsid w:val="00CB29A2"/>
    <w:rsid w:val="00CE388B"/>
    <w:rsid w:val="00CF0D15"/>
    <w:rsid w:val="00CF78FE"/>
    <w:rsid w:val="00D00AD4"/>
    <w:rsid w:val="00D00DF4"/>
    <w:rsid w:val="00D03EA2"/>
    <w:rsid w:val="00D061B6"/>
    <w:rsid w:val="00D157A9"/>
    <w:rsid w:val="00D16631"/>
    <w:rsid w:val="00D17CDF"/>
    <w:rsid w:val="00D216B6"/>
    <w:rsid w:val="00D229DA"/>
    <w:rsid w:val="00D300A8"/>
    <w:rsid w:val="00D41D5F"/>
    <w:rsid w:val="00D457FD"/>
    <w:rsid w:val="00D535F3"/>
    <w:rsid w:val="00D603A6"/>
    <w:rsid w:val="00D6058A"/>
    <w:rsid w:val="00D6144B"/>
    <w:rsid w:val="00D77E9A"/>
    <w:rsid w:val="00D80EE7"/>
    <w:rsid w:val="00D82374"/>
    <w:rsid w:val="00D823B7"/>
    <w:rsid w:val="00D961D5"/>
    <w:rsid w:val="00DA0AAA"/>
    <w:rsid w:val="00DA35D8"/>
    <w:rsid w:val="00DA575F"/>
    <w:rsid w:val="00DA5F40"/>
    <w:rsid w:val="00DA63CD"/>
    <w:rsid w:val="00DA71BE"/>
    <w:rsid w:val="00DB07AE"/>
    <w:rsid w:val="00DB2572"/>
    <w:rsid w:val="00DB3518"/>
    <w:rsid w:val="00DB39AC"/>
    <w:rsid w:val="00DC61C3"/>
    <w:rsid w:val="00DD0587"/>
    <w:rsid w:val="00DD241B"/>
    <w:rsid w:val="00DD2F23"/>
    <w:rsid w:val="00DD3080"/>
    <w:rsid w:val="00DD4F4C"/>
    <w:rsid w:val="00DE18A3"/>
    <w:rsid w:val="00DE3C91"/>
    <w:rsid w:val="00DE7F6C"/>
    <w:rsid w:val="00DF0810"/>
    <w:rsid w:val="00DF234D"/>
    <w:rsid w:val="00E00FBD"/>
    <w:rsid w:val="00E013D9"/>
    <w:rsid w:val="00E02787"/>
    <w:rsid w:val="00E07276"/>
    <w:rsid w:val="00E10A77"/>
    <w:rsid w:val="00E1145C"/>
    <w:rsid w:val="00E114FB"/>
    <w:rsid w:val="00E15B40"/>
    <w:rsid w:val="00E30688"/>
    <w:rsid w:val="00E308A0"/>
    <w:rsid w:val="00E32E0B"/>
    <w:rsid w:val="00E3354B"/>
    <w:rsid w:val="00E4157C"/>
    <w:rsid w:val="00E4274D"/>
    <w:rsid w:val="00E45C77"/>
    <w:rsid w:val="00E47649"/>
    <w:rsid w:val="00E52684"/>
    <w:rsid w:val="00E6071F"/>
    <w:rsid w:val="00E63536"/>
    <w:rsid w:val="00E71F75"/>
    <w:rsid w:val="00E72224"/>
    <w:rsid w:val="00E76237"/>
    <w:rsid w:val="00E928BB"/>
    <w:rsid w:val="00E93E25"/>
    <w:rsid w:val="00EA165F"/>
    <w:rsid w:val="00EA3030"/>
    <w:rsid w:val="00EA3C06"/>
    <w:rsid w:val="00EA76CB"/>
    <w:rsid w:val="00EA7E0F"/>
    <w:rsid w:val="00EC608C"/>
    <w:rsid w:val="00EC7D50"/>
    <w:rsid w:val="00ED1AE6"/>
    <w:rsid w:val="00ED530A"/>
    <w:rsid w:val="00EE24A1"/>
    <w:rsid w:val="00EE3201"/>
    <w:rsid w:val="00EE3EBB"/>
    <w:rsid w:val="00EE45D3"/>
    <w:rsid w:val="00EE4B43"/>
    <w:rsid w:val="00EE7E49"/>
    <w:rsid w:val="00F01A36"/>
    <w:rsid w:val="00F01BD5"/>
    <w:rsid w:val="00F04CF8"/>
    <w:rsid w:val="00F06C1A"/>
    <w:rsid w:val="00F06DBE"/>
    <w:rsid w:val="00F11C7C"/>
    <w:rsid w:val="00F15734"/>
    <w:rsid w:val="00F26041"/>
    <w:rsid w:val="00F32994"/>
    <w:rsid w:val="00F36691"/>
    <w:rsid w:val="00F36F06"/>
    <w:rsid w:val="00F43AA5"/>
    <w:rsid w:val="00F52EB2"/>
    <w:rsid w:val="00F53584"/>
    <w:rsid w:val="00F54804"/>
    <w:rsid w:val="00F6005D"/>
    <w:rsid w:val="00F60E18"/>
    <w:rsid w:val="00F67CE1"/>
    <w:rsid w:val="00F722A8"/>
    <w:rsid w:val="00F72719"/>
    <w:rsid w:val="00F73152"/>
    <w:rsid w:val="00F755B9"/>
    <w:rsid w:val="00F843F7"/>
    <w:rsid w:val="00F85644"/>
    <w:rsid w:val="00F94A95"/>
    <w:rsid w:val="00F9577F"/>
    <w:rsid w:val="00F97DBA"/>
    <w:rsid w:val="00FA2245"/>
    <w:rsid w:val="00FA4824"/>
    <w:rsid w:val="00FB0B6C"/>
    <w:rsid w:val="00FB4456"/>
    <w:rsid w:val="00FB5935"/>
    <w:rsid w:val="00FB693E"/>
    <w:rsid w:val="00FC5681"/>
    <w:rsid w:val="00FC5B77"/>
    <w:rsid w:val="00FD1E81"/>
    <w:rsid w:val="00FD5665"/>
    <w:rsid w:val="00FD583C"/>
    <w:rsid w:val="00FD7F04"/>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F7871"/>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0">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11"/>
      </w:numPr>
    </w:pPr>
  </w:style>
  <w:style w:type="table" w:styleId="af3">
    <w:name w:val="Table Grid"/>
    <w:basedOn w:val="a7"/>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CB29A2"/>
    <w:pPr>
      <w:numPr>
        <w:numId w:val="2"/>
      </w:numPr>
    </w:pPr>
  </w:style>
  <w:style w:type="paragraph" w:customStyle="1" w:styleId="10">
    <w:name w:val="Большой список уровень 1"/>
    <w:basedOn w:val="a5"/>
    <w:next w:val="a5"/>
    <w:qFormat/>
    <w:rsid w:val="001645A5"/>
    <w:pPr>
      <w:keepNext/>
      <w:numPr>
        <w:numId w:val="8"/>
      </w:numPr>
      <w:spacing w:before="360"/>
      <w:jc w:val="center"/>
    </w:pPr>
    <w:rPr>
      <w:b/>
      <w:bCs/>
      <w:caps/>
    </w:rPr>
  </w:style>
  <w:style w:type="paragraph" w:customStyle="1" w:styleId="2">
    <w:name w:val="Большой список уровень 2"/>
    <w:basedOn w:val="a5"/>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sz w:val="26"/>
    </w:rPr>
  </w:style>
  <w:style w:type="table" w:customStyle="1" w:styleId="15">
    <w:name w:val="Сетка таблицы1"/>
    <w:basedOn w:val="a7"/>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C21B36"/>
    <w:pPr>
      <w:numPr>
        <w:numId w:val="4"/>
      </w:numPr>
    </w:pPr>
  </w:style>
  <w:style w:type="numbering" w:customStyle="1" w:styleId="063076">
    <w:name w:val="Стиль многоуровневый Слева:  063 см Выступ:  076 см"/>
    <w:basedOn w:val="a8"/>
    <w:rsid w:val="00C21B36"/>
    <w:pPr>
      <w:numPr>
        <w:numId w:val="5"/>
      </w:numPr>
    </w:pPr>
  </w:style>
  <w:style w:type="numbering" w:customStyle="1" w:styleId="0630761">
    <w:name w:val="Стиль многоуровневый Слева:  063 см Выступ:  076 см1"/>
    <w:basedOn w:val="a8"/>
    <w:rsid w:val="00C21B36"/>
    <w:pPr>
      <w:numPr>
        <w:numId w:val="6"/>
      </w:numPr>
    </w:pPr>
  </w:style>
  <w:style w:type="numbering" w:customStyle="1" w:styleId="11">
    <w:name w:val="Стиль1"/>
    <w:uiPriority w:val="99"/>
    <w:rsid w:val="00C21B36"/>
    <w:pPr>
      <w:numPr>
        <w:numId w:val="7"/>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caps/>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6"/>
    <w:link w:val="4"/>
    <w:rsid w:val="00F01A36"/>
    <w:rPr>
      <w:rFonts w:eastAsiaTheme="minorHAnsi"/>
      <w:sz w:val="26"/>
      <w:szCs w:val="24"/>
      <w:lang w:eastAsia="en-US"/>
    </w:rPr>
  </w:style>
  <w:style w:type="character" w:customStyle="1" w:styleId="51">
    <w:name w:val="Большой список уровень 5 Знак"/>
    <w:basedOn w:val="41"/>
    <w:link w:val="5"/>
    <w:rsid w:val="0092638A"/>
    <w:rPr>
      <w:rFonts w:eastAsiaTheme="minorHAnsi"/>
      <w:i/>
      <w:sz w:val="26"/>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5">
    <w:name w:val="Название таблицы"/>
    <w:basedOn w:val="a5"/>
    <w:rsid w:val="0030202A"/>
    <w:pPr>
      <w:jc w:val="center"/>
    </w:pPr>
    <w:rPr>
      <w:b/>
      <w:bCs/>
      <w:szCs w:val="20"/>
      <w:lang w:eastAsia="en-US"/>
    </w:rPr>
  </w:style>
  <w:style w:type="paragraph" w:customStyle="1" w:styleId="a1">
    <w:name w:val="Номер строки таблицы"/>
    <w:basedOn w:val="a5"/>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6">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Тело утверждения документа"/>
    <w:basedOn w:val="afb"/>
    <w:qFormat/>
    <w:rsid w:val="004F7871"/>
  </w:style>
  <w:style w:type="numbering" w:customStyle="1" w:styleId="a3">
    <w:name w:val="Список с маркерами"/>
    <w:uiPriority w:val="99"/>
    <w:rsid w:val="00524150"/>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F7871"/>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0">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11"/>
      </w:numPr>
    </w:pPr>
  </w:style>
  <w:style w:type="table" w:styleId="af3">
    <w:name w:val="Table Grid"/>
    <w:basedOn w:val="a7"/>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CB29A2"/>
    <w:pPr>
      <w:numPr>
        <w:numId w:val="2"/>
      </w:numPr>
    </w:pPr>
  </w:style>
  <w:style w:type="paragraph" w:customStyle="1" w:styleId="10">
    <w:name w:val="Большой список уровень 1"/>
    <w:basedOn w:val="a5"/>
    <w:next w:val="a5"/>
    <w:qFormat/>
    <w:rsid w:val="001645A5"/>
    <w:pPr>
      <w:keepNext/>
      <w:numPr>
        <w:numId w:val="8"/>
      </w:numPr>
      <w:spacing w:before="360"/>
      <w:jc w:val="center"/>
    </w:pPr>
    <w:rPr>
      <w:b/>
      <w:bCs/>
      <w:caps/>
    </w:rPr>
  </w:style>
  <w:style w:type="paragraph" w:customStyle="1" w:styleId="2">
    <w:name w:val="Большой список уровень 2"/>
    <w:basedOn w:val="a5"/>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sz w:val="26"/>
    </w:rPr>
  </w:style>
  <w:style w:type="table" w:customStyle="1" w:styleId="15">
    <w:name w:val="Сетка таблицы1"/>
    <w:basedOn w:val="a7"/>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C21B36"/>
    <w:pPr>
      <w:numPr>
        <w:numId w:val="4"/>
      </w:numPr>
    </w:pPr>
  </w:style>
  <w:style w:type="numbering" w:customStyle="1" w:styleId="063076">
    <w:name w:val="Стиль многоуровневый Слева:  063 см Выступ:  076 см"/>
    <w:basedOn w:val="a8"/>
    <w:rsid w:val="00C21B36"/>
    <w:pPr>
      <w:numPr>
        <w:numId w:val="5"/>
      </w:numPr>
    </w:pPr>
  </w:style>
  <w:style w:type="numbering" w:customStyle="1" w:styleId="0630761">
    <w:name w:val="Стиль многоуровневый Слева:  063 см Выступ:  076 см1"/>
    <w:basedOn w:val="a8"/>
    <w:rsid w:val="00C21B36"/>
    <w:pPr>
      <w:numPr>
        <w:numId w:val="6"/>
      </w:numPr>
    </w:pPr>
  </w:style>
  <w:style w:type="numbering" w:customStyle="1" w:styleId="11">
    <w:name w:val="Стиль1"/>
    <w:uiPriority w:val="99"/>
    <w:rsid w:val="00C21B36"/>
    <w:pPr>
      <w:numPr>
        <w:numId w:val="7"/>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caps/>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6"/>
    <w:link w:val="4"/>
    <w:rsid w:val="00F01A36"/>
    <w:rPr>
      <w:rFonts w:eastAsiaTheme="minorHAnsi"/>
      <w:sz w:val="26"/>
      <w:szCs w:val="24"/>
      <w:lang w:eastAsia="en-US"/>
    </w:rPr>
  </w:style>
  <w:style w:type="character" w:customStyle="1" w:styleId="51">
    <w:name w:val="Большой список уровень 5 Знак"/>
    <w:basedOn w:val="41"/>
    <w:link w:val="5"/>
    <w:rsid w:val="0092638A"/>
    <w:rPr>
      <w:rFonts w:eastAsiaTheme="minorHAnsi"/>
      <w:i/>
      <w:sz w:val="26"/>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5">
    <w:name w:val="Название таблицы"/>
    <w:basedOn w:val="a5"/>
    <w:rsid w:val="0030202A"/>
    <w:pPr>
      <w:jc w:val="center"/>
    </w:pPr>
    <w:rPr>
      <w:b/>
      <w:bCs/>
      <w:szCs w:val="20"/>
      <w:lang w:eastAsia="en-US"/>
    </w:rPr>
  </w:style>
  <w:style w:type="paragraph" w:customStyle="1" w:styleId="a1">
    <w:name w:val="Номер строки таблицы"/>
    <w:basedOn w:val="a5"/>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6">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Тело утверждения документа"/>
    <w:basedOn w:val="afb"/>
    <w:qFormat/>
    <w:rsid w:val="004F7871"/>
  </w:style>
  <w:style w:type="numbering" w:customStyle="1" w:styleId="a3">
    <w:name w:val="Список с маркерами"/>
    <w:uiPriority w:val="99"/>
    <w:rsid w:val="0052415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4759">
      <w:bodyDiv w:val="1"/>
      <w:marLeft w:val="0"/>
      <w:marRight w:val="0"/>
      <w:marTop w:val="0"/>
      <w:marBottom w:val="0"/>
      <w:divBdr>
        <w:top w:val="none" w:sz="0" w:space="0" w:color="auto"/>
        <w:left w:val="none" w:sz="0" w:space="0" w:color="auto"/>
        <w:bottom w:val="none" w:sz="0" w:space="0" w:color="auto"/>
        <w:right w:val="none" w:sz="0" w:space="0" w:color="auto"/>
      </w:divBdr>
    </w:div>
    <w:div w:id="593898711">
      <w:bodyDiv w:val="1"/>
      <w:marLeft w:val="0"/>
      <w:marRight w:val="0"/>
      <w:marTop w:val="0"/>
      <w:marBottom w:val="0"/>
      <w:divBdr>
        <w:top w:val="none" w:sz="0" w:space="0" w:color="auto"/>
        <w:left w:val="none" w:sz="0" w:space="0" w:color="auto"/>
        <w:bottom w:val="none" w:sz="0" w:space="0" w:color="auto"/>
        <w:right w:val="none" w:sz="0" w:space="0" w:color="auto"/>
      </w:divBdr>
    </w:div>
    <w:div w:id="1424767986">
      <w:bodyDiv w:val="1"/>
      <w:marLeft w:val="0"/>
      <w:marRight w:val="0"/>
      <w:marTop w:val="0"/>
      <w:marBottom w:val="0"/>
      <w:divBdr>
        <w:top w:val="none" w:sz="0" w:space="0" w:color="auto"/>
        <w:left w:val="none" w:sz="0" w:space="0" w:color="auto"/>
        <w:bottom w:val="none" w:sz="0" w:space="0" w:color="auto"/>
        <w:right w:val="none" w:sz="0" w:space="0" w:color="auto"/>
      </w:divBdr>
    </w:div>
    <w:div w:id="154358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8090-3D9B-4831-B6EC-F98AA5EC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7493</Words>
  <Characters>42714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50107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User</cp:lastModifiedBy>
  <cp:revision>4</cp:revision>
  <cp:lastPrinted>2019-05-17T08:58:00Z</cp:lastPrinted>
  <dcterms:created xsi:type="dcterms:W3CDTF">2019-05-20T12:56:00Z</dcterms:created>
  <dcterms:modified xsi:type="dcterms:W3CDTF">2019-05-20T13:54:00Z</dcterms:modified>
</cp:coreProperties>
</file>