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D15" w:rsidRDefault="00466D56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78.65pt;margin-top:313.75pt;width:492pt;height:0;z-index:-25165772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45" type="#_x0000_t32" style="position:absolute;margin-left:78.45pt;margin-top:390.1pt;width:492pt;height:0;z-index:-25165670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44" type="#_x0000_t32" style="position:absolute;margin-left:78.45pt;margin-top:524.25pt;width:492pt;height:0;z-index:-25165568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43" type="#_x0000_t32" style="position:absolute;margin-left:78.45pt;margin-top:589.75pt;width:492pt;height:0;z-index:-25165465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42" type="#_x0000_t32" style="position:absolute;margin-left:78.65pt;margin-top:615.7pt;width:491.8pt;height:0;z-index:-25165363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41" type="#_x0000_t32" style="position:absolute;margin-left:78.65pt;margin-top:681.2pt;width:491.8pt;height:0;z-index:-25165260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496D15" w:rsidRDefault="00466D56">
      <w:pPr>
        <w:pStyle w:val="20"/>
        <w:framePr w:w="9130" w:h="1244" w:hRule="exact" w:wrap="none" w:vAnchor="page" w:hAnchor="page" w:x="1958" w:y="1182"/>
        <w:shd w:val="clear" w:color="auto" w:fill="auto"/>
        <w:ind w:left="1960"/>
      </w:pPr>
      <w:r>
        <w:t xml:space="preserve">Управление Федеральной службы по надзору в сфере защиты прав потребителей и благополучия человека по Смоленской области </w:t>
      </w:r>
      <w:r>
        <w:rPr>
          <w:rStyle w:val="210pt"/>
          <w:b/>
          <w:bCs/>
        </w:rPr>
        <w:t>(Управление Роспотребнадзора по Смоленской области)</w:t>
      </w:r>
    </w:p>
    <w:p w:rsidR="00496D15" w:rsidRDefault="00466D56">
      <w:pPr>
        <w:pStyle w:val="a5"/>
        <w:framePr w:w="9130" w:h="1244" w:hRule="exact" w:wrap="none" w:vAnchor="page" w:hAnchor="page" w:x="1958" w:y="1182"/>
        <w:shd w:val="clear" w:color="auto" w:fill="auto"/>
        <w:ind w:left="40"/>
      </w:pPr>
      <w:r>
        <w:t>Тенишевой ул., д.26, г. Смоленск, 214018</w:t>
      </w:r>
      <w:r>
        <w:br/>
      </w:r>
      <w:r>
        <w:t xml:space="preserve">тел. (4812) 38-25-10 тел/факс (4812) 55-25-49 </w:t>
      </w:r>
      <w:r>
        <w:rPr>
          <w:lang w:val="en-US" w:eastAsia="en-US" w:bidi="en-US"/>
        </w:rPr>
        <w:t xml:space="preserve">E-mail: </w:t>
      </w:r>
      <w:hyperlink r:id="rId7" w:history="1">
        <w:r>
          <w:rPr>
            <w:rStyle w:val="a3"/>
          </w:rPr>
          <w:t>sanepid@sci</w:t>
        </w:r>
        <w:r>
          <w:rPr>
            <w:rStyle w:val="a3"/>
          </w:rPr>
          <w:t>.</w:t>
        </w:r>
        <w:r>
          <w:rPr>
            <w:rStyle w:val="a3"/>
          </w:rPr>
          <w:t>Smolensk.ru</w:t>
        </w:r>
      </w:hyperlink>
    </w:p>
    <w:p w:rsidR="00496D15" w:rsidRDefault="00466D56">
      <w:pPr>
        <w:pStyle w:val="a5"/>
        <w:framePr w:wrap="none" w:vAnchor="page" w:hAnchor="page" w:x="4512" w:y="2390"/>
        <w:shd w:val="clear" w:color="auto" w:fill="auto"/>
        <w:spacing w:line="160" w:lineRule="exact"/>
        <w:jc w:val="left"/>
      </w:pPr>
      <w:r>
        <w:rPr>
          <w:rStyle w:val="a6"/>
          <w:lang w:val="ru-RU" w:eastAsia="ru-RU" w:bidi="ru-RU"/>
        </w:rPr>
        <w:t xml:space="preserve">ОГРН </w:t>
      </w:r>
      <w:r>
        <w:rPr>
          <w:rStyle w:val="a6"/>
        </w:rPr>
        <w:t xml:space="preserve">1056758325238, </w:t>
      </w:r>
      <w:r>
        <w:rPr>
          <w:rStyle w:val="a6"/>
          <w:lang w:val="ru-RU" w:eastAsia="ru-RU" w:bidi="ru-RU"/>
        </w:rPr>
        <w:t>ИНН/КПП 6731049404/673101001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3235"/>
        <w:gridCol w:w="3254"/>
      </w:tblGrid>
      <w:tr w:rsidR="00496D1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D15" w:rsidRDefault="00466D56">
            <w:pPr>
              <w:pStyle w:val="22"/>
              <w:framePr w:w="9730" w:h="595" w:wrap="none" w:vAnchor="page" w:hAnchor="page" w:x="1493" w:y="2576"/>
              <w:shd w:val="clear" w:color="auto" w:fill="auto"/>
              <w:spacing w:line="240" w:lineRule="exact"/>
              <w:ind w:firstLine="0"/>
            </w:pPr>
            <w:r>
              <w:rPr>
                <w:rStyle w:val="23"/>
              </w:rPr>
              <w:t>Смоленская область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D15" w:rsidRDefault="00496D15">
            <w:pPr>
              <w:framePr w:w="9730" w:h="595" w:wrap="none" w:vAnchor="page" w:hAnchor="page" w:x="1493" w:y="2576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D15" w:rsidRDefault="00466D56">
            <w:pPr>
              <w:pStyle w:val="22"/>
              <w:framePr w:w="9730" w:h="595" w:wrap="none" w:vAnchor="page" w:hAnchor="page" w:x="1493" w:y="2576"/>
              <w:shd w:val="clear" w:color="auto" w:fill="auto"/>
              <w:spacing w:line="240" w:lineRule="exact"/>
              <w:ind w:firstLine="0"/>
            </w:pPr>
            <w:r>
              <w:rPr>
                <w:rStyle w:val="23"/>
              </w:rPr>
              <w:t>15 ноября 2016 г.</w:t>
            </w:r>
          </w:p>
        </w:tc>
      </w:tr>
      <w:tr w:rsidR="00496D1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D15" w:rsidRDefault="00466D56">
            <w:pPr>
              <w:pStyle w:val="22"/>
              <w:framePr w:w="9730" w:h="595" w:wrap="none" w:vAnchor="page" w:hAnchor="page" w:x="1493" w:y="2576"/>
              <w:shd w:val="clear" w:color="auto" w:fill="auto"/>
              <w:spacing w:line="160" w:lineRule="exact"/>
              <w:ind w:firstLine="0"/>
            </w:pPr>
            <w:r>
              <w:rPr>
                <w:rStyle w:val="28pt"/>
              </w:rPr>
              <w:t>(место составления акта)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D15" w:rsidRDefault="00496D15">
            <w:pPr>
              <w:framePr w:w="9730" w:h="595" w:wrap="none" w:vAnchor="page" w:hAnchor="page" w:x="1493" w:y="2576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15" w:rsidRDefault="00466D56">
            <w:pPr>
              <w:pStyle w:val="22"/>
              <w:framePr w:w="9730" w:h="595" w:wrap="none" w:vAnchor="page" w:hAnchor="page" w:x="1493" w:y="2576"/>
              <w:shd w:val="clear" w:color="auto" w:fill="auto"/>
              <w:spacing w:line="160" w:lineRule="exact"/>
              <w:ind w:firstLine="0"/>
            </w:pPr>
            <w:r>
              <w:rPr>
                <w:rStyle w:val="28pt"/>
              </w:rPr>
              <w:t xml:space="preserve">(дата составления </w:t>
            </w:r>
            <w:r>
              <w:rPr>
                <w:rStyle w:val="28pt"/>
              </w:rPr>
              <w:t>акта)</w:t>
            </w:r>
          </w:p>
        </w:tc>
      </w:tr>
    </w:tbl>
    <w:p w:rsidR="00496D15" w:rsidRDefault="00466D56">
      <w:pPr>
        <w:pStyle w:val="30"/>
        <w:framePr w:wrap="none" w:vAnchor="page" w:hAnchor="page" w:x="9581" w:y="3161"/>
        <w:shd w:val="clear" w:color="auto" w:fill="auto"/>
        <w:spacing w:line="240" w:lineRule="exact"/>
      </w:pPr>
      <w:r>
        <w:t>18-00</w:t>
      </w:r>
    </w:p>
    <w:p w:rsidR="00496D15" w:rsidRDefault="00466D56">
      <w:pPr>
        <w:pStyle w:val="a5"/>
        <w:framePr w:wrap="none" w:vAnchor="page" w:hAnchor="page" w:x="9192" w:y="3455"/>
        <w:shd w:val="clear" w:color="auto" w:fill="auto"/>
        <w:spacing w:line="160" w:lineRule="exact"/>
        <w:jc w:val="left"/>
      </w:pPr>
      <w:r>
        <w:t>(время составления акта)</w:t>
      </w:r>
    </w:p>
    <w:p w:rsidR="00496D15" w:rsidRDefault="00466D56">
      <w:pPr>
        <w:pStyle w:val="25"/>
        <w:framePr w:w="10123" w:h="4942" w:hRule="exact" w:wrap="none" w:vAnchor="page" w:hAnchor="page" w:x="1286" w:y="3864"/>
        <w:shd w:val="clear" w:color="auto" w:fill="auto"/>
        <w:ind w:right="20"/>
      </w:pPr>
      <w:bookmarkStart w:id="0" w:name="bookmark0"/>
      <w:r>
        <w:t>АКТ ПРОВЕРКИ</w:t>
      </w:r>
      <w:bookmarkEnd w:id="0"/>
    </w:p>
    <w:p w:rsidR="00496D15" w:rsidRDefault="00466D56">
      <w:pPr>
        <w:pStyle w:val="25"/>
        <w:framePr w:w="10123" w:h="4942" w:hRule="exact" w:wrap="none" w:vAnchor="page" w:hAnchor="page" w:x="1286" w:y="3864"/>
        <w:shd w:val="clear" w:color="auto" w:fill="auto"/>
        <w:ind w:right="20"/>
      </w:pPr>
      <w:bookmarkStart w:id="1" w:name="bookmark1"/>
      <w:r>
        <w:t>органом государственного контроля (надзора), органом муниципального</w:t>
      </w:r>
      <w:r>
        <w:br/>
        <w:t>контроля юридического лица, индивидуального предпринимателя</w:t>
      </w:r>
      <w:bookmarkEnd w:id="1"/>
    </w:p>
    <w:p w:rsidR="00496D15" w:rsidRDefault="00466D56">
      <w:pPr>
        <w:pStyle w:val="32"/>
        <w:framePr w:w="10123" w:h="4942" w:hRule="exact" w:wrap="none" w:vAnchor="page" w:hAnchor="page" w:x="1286" w:y="3864"/>
        <w:shd w:val="clear" w:color="auto" w:fill="auto"/>
        <w:tabs>
          <w:tab w:val="left" w:pos="4926"/>
        </w:tabs>
        <w:spacing w:after="113" w:line="240" w:lineRule="exact"/>
        <w:ind w:left="4340"/>
      </w:pPr>
      <w:r>
        <w:t>№</w:t>
      </w:r>
      <w:r>
        <w:tab/>
      </w:r>
      <w:r>
        <w:rPr>
          <w:rStyle w:val="33"/>
          <w:b/>
          <w:bCs/>
        </w:rPr>
        <w:t>03 -1844</w:t>
      </w:r>
    </w:p>
    <w:p w:rsidR="00496D15" w:rsidRDefault="00466D56">
      <w:pPr>
        <w:pStyle w:val="32"/>
        <w:framePr w:w="10123" w:h="4942" w:hRule="exact" w:wrap="none" w:vAnchor="page" w:hAnchor="page" w:x="1286" w:y="3864"/>
        <w:shd w:val="clear" w:color="auto" w:fill="auto"/>
        <w:spacing w:after="0" w:line="240" w:lineRule="exact"/>
        <w:ind w:left="320"/>
      </w:pPr>
      <w:r>
        <w:rPr>
          <w:rStyle w:val="34"/>
        </w:rPr>
        <w:t xml:space="preserve">По адресу/адресам: </w:t>
      </w:r>
      <w:r>
        <w:t xml:space="preserve">216790, Смоленская область, г. Рудня, ул. </w:t>
      </w:r>
      <w:r>
        <w:t>Киреева, д. 91.</w:t>
      </w:r>
    </w:p>
    <w:p w:rsidR="00496D15" w:rsidRDefault="00466D56">
      <w:pPr>
        <w:pStyle w:val="40"/>
        <w:framePr w:w="10123" w:h="4942" w:hRule="exact" w:wrap="none" w:vAnchor="page" w:hAnchor="page" w:x="1286" w:y="3864"/>
        <w:shd w:val="clear" w:color="auto" w:fill="auto"/>
        <w:spacing w:line="160" w:lineRule="exact"/>
        <w:ind w:right="20"/>
      </w:pPr>
      <w:r>
        <w:t>(место проведения проверки)</w:t>
      </w:r>
    </w:p>
    <w:p w:rsidR="00496D15" w:rsidRDefault="00466D56">
      <w:pPr>
        <w:pStyle w:val="32"/>
        <w:framePr w:w="10123" w:h="4942" w:hRule="exact" w:wrap="none" w:vAnchor="page" w:hAnchor="page" w:x="1286" w:y="3864"/>
        <w:shd w:val="clear" w:color="auto" w:fill="auto"/>
        <w:tabs>
          <w:tab w:val="left" w:leader="underscore" w:pos="10115"/>
        </w:tabs>
        <w:spacing w:after="0" w:line="278" w:lineRule="exact"/>
        <w:ind w:left="320"/>
        <w:jc w:val="left"/>
      </w:pPr>
      <w:r>
        <w:rPr>
          <w:rStyle w:val="34"/>
        </w:rPr>
        <w:t xml:space="preserve">На основании: </w:t>
      </w:r>
      <w:r>
        <w:t xml:space="preserve">распоряжения врио руководителя Управления Роспотребнадзора по </w:t>
      </w:r>
      <w:r>
        <w:rPr>
          <w:rStyle w:val="33"/>
          <w:b/>
          <w:bCs/>
        </w:rPr>
        <w:t>Смоленской области Л.А. Потаповой от 24 октября 2016 г. № 03-1844</w:t>
      </w:r>
      <w:r>
        <w:tab/>
      </w:r>
    </w:p>
    <w:p w:rsidR="00496D15" w:rsidRDefault="00466D56">
      <w:pPr>
        <w:pStyle w:val="40"/>
        <w:framePr w:w="10123" w:h="4942" w:hRule="exact" w:wrap="none" w:vAnchor="page" w:hAnchor="page" w:x="1286" w:y="3864"/>
        <w:shd w:val="clear" w:color="auto" w:fill="auto"/>
        <w:spacing w:line="160" w:lineRule="exact"/>
        <w:ind w:right="20"/>
      </w:pPr>
      <w:r>
        <w:t>(вид документа с указанием реквизитов (номер, дата)</w:t>
      </w:r>
    </w:p>
    <w:p w:rsidR="00496D15" w:rsidRDefault="00466D56">
      <w:pPr>
        <w:pStyle w:val="22"/>
        <w:framePr w:w="10123" w:h="4942" w:hRule="exact" w:wrap="none" w:vAnchor="page" w:hAnchor="page" w:x="1286" w:y="3864"/>
        <w:shd w:val="clear" w:color="auto" w:fill="auto"/>
        <w:spacing w:line="240" w:lineRule="exact"/>
        <w:ind w:left="1020" w:firstLine="0"/>
      </w:pPr>
      <w:r>
        <w:t>была про</w:t>
      </w:r>
      <w:r>
        <w:rPr>
          <w:rStyle w:val="26"/>
        </w:rPr>
        <w:t xml:space="preserve">ведена </w:t>
      </w:r>
      <w:r>
        <w:rPr>
          <w:rStyle w:val="27"/>
        </w:rPr>
        <w:t xml:space="preserve">плановая, выездная </w:t>
      </w:r>
      <w:r>
        <w:rPr>
          <w:rStyle w:val="26"/>
        </w:rPr>
        <w:t>проверка в отношении:</w:t>
      </w:r>
    </w:p>
    <w:p w:rsidR="00496D15" w:rsidRDefault="00466D56">
      <w:pPr>
        <w:pStyle w:val="40"/>
        <w:framePr w:w="10123" w:h="4942" w:hRule="exact" w:wrap="none" w:vAnchor="page" w:hAnchor="page" w:x="1286" w:y="3864"/>
        <w:shd w:val="clear" w:color="auto" w:fill="auto"/>
        <w:spacing w:line="269" w:lineRule="exact"/>
        <w:ind w:right="20"/>
      </w:pPr>
      <w:r>
        <w:t>(плановая/внеплановая, документарная/выездная)</w:t>
      </w:r>
    </w:p>
    <w:p w:rsidR="00496D15" w:rsidRDefault="00466D56">
      <w:pPr>
        <w:pStyle w:val="32"/>
        <w:framePr w:w="10123" w:h="4942" w:hRule="exact" w:wrap="none" w:vAnchor="page" w:hAnchor="page" w:x="1286" w:y="3864"/>
        <w:shd w:val="clear" w:color="auto" w:fill="auto"/>
        <w:tabs>
          <w:tab w:val="left" w:leader="underscore" w:pos="10115"/>
        </w:tabs>
        <w:spacing w:after="0" w:line="269" w:lineRule="exact"/>
        <w:ind w:left="320"/>
      </w:pPr>
      <w:r>
        <w:t xml:space="preserve">Смоленского областного государственного бюджетного учреждения «Руднянский комплексный центр социального обслуживания населения» (далее СОГБУ «Руднянский </w:t>
      </w:r>
      <w:r>
        <w:rPr>
          <w:rStyle w:val="33"/>
          <w:b/>
          <w:bCs/>
        </w:rPr>
        <w:t>КЦ СОН»)</w:t>
      </w:r>
      <w:r>
        <w:tab/>
      </w:r>
    </w:p>
    <w:p w:rsidR="00496D15" w:rsidRDefault="00466D56">
      <w:pPr>
        <w:pStyle w:val="40"/>
        <w:framePr w:w="10123" w:h="4942" w:hRule="exact" w:wrap="none" w:vAnchor="page" w:hAnchor="page" w:x="1286" w:y="3864"/>
        <w:shd w:val="clear" w:color="auto" w:fill="auto"/>
        <w:spacing w:line="160" w:lineRule="exact"/>
        <w:ind w:right="20"/>
      </w:pPr>
      <w:r>
        <w:t>(наименование юридического лица, фамилия, имя, отчество (последнее - при наличии) индивидуального предпринимателя)</w:t>
      </w:r>
    </w:p>
    <w:p w:rsidR="00496D15" w:rsidRDefault="00466D56">
      <w:pPr>
        <w:pStyle w:val="22"/>
        <w:framePr w:w="10123" w:h="4942" w:hRule="exact" w:wrap="none" w:vAnchor="page" w:hAnchor="page" w:x="1286" w:y="3864"/>
        <w:shd w:val="clear" w:color="auto" w:fill="auto"/>
        <w:spacing w:after="246" w:line="240" w:lineRule="exact"/>
        <w:ind w:left="320" w:firstLine="0"/>
        <w:jc w:val="both"/>
      </w:pPr>
      <w:r>
        <w:t>Дата и время проведения проверки:</w:t>
      </w:r>
    </w:p>
    <w:p w:rsidR="00496D15" w:rsidRDefault="00466D56">
      <w:pPr>
        <w:pStyle w:val="50"/>
        <w:framePr w:w="10123" w:h="4942" w:hRule="exact" w:wrap="none" w:vAnchor="page" w:hAnchor="page" w:x="1286" w:y="3864"/>
        <w:shd w:val="clear" w:color="auto" w:fill="auto"/>
        <w:tabs>
          <w:tab w:val="left" w:leader="underscore" w:pos="1757"/>
        </w:tabs>
        <w:spacing w:before="0" w:after="0" w:line="200" w:lineRule="exact"/>
      </w:pPr>
      <w:r>
        <w:rPr>
          <w:rStyle w:val="51"/>
        </w:rPr>
        <w:t>01</w:t>
      </w:r>
      <w:r>
        <w:t xml:space="preserve"> ” </w:t>
      </w:r>
      <w:r>
        <w:rPr>
          <w:rStyle w:val="51"/>
        </w:rPr>
        <w:t>ноября</w:t>
      </w:r>
      <w:r>
        <w:tab/>
        <w:t xml:space="preserve"> 20 </w:t>
      </w:r>
      <w:r>
        <w:rPr>
          <w:rStyle w:val="51"/>
        </w:rPr>
        <w:t>16</w:t>
      </w:r>
      <w:r>
        <w:t xml:space="preserve"> г. с </w:t>
      </w:r>
      <w:r>
        <w:rPr>
          <w:rStyle w:val="51"/>
        </w:rPr>
        <w:t>11</w:t>
      </w:r>
      <w:r>
        <w:t xml:space="preserve"> час. </w:t>
      </w:r>
      <w:r>
        <w:rPr>
          <w:rStyle w:val="51"/>
        </w:rPr>
        <w:t>00</w:t>
      </w:r>
      <w:r>
        <w:t xml:space="preserve"> мин. до </w:t>
      </w:r>
      <w:r>
        <w:rPr>
          <w:rStyle w:val="51"/>
        </w:rPr>
        <w:t>13</w:t>
      </w:r>
      <w:r>
        <w:t xml:space="preserve"> час. </w:t>
      </w:r>
      <w:r>
        <w:rPr>
          <w:rStyle w:val="51"/>
        </w:rPr>
        <w:t>00</w:t>
      </w:r>
      <w:r>
        <w:t xml:space="preserve"> мин. Продолжительность </w:t>
      </w:r>
      <w:r>
        <w:rPr>
          <w:rStyle w:val="51"/>
        </w:rPr>
        <w:t>2ч</w:t>
      </w:r>
    </w:p>
    <w:p w:rsidR="00496D15" w:rsidRDefault="00466D56">
      <w:pPr>
        <w:pStyle w:val="50"/>
        <w:framePr w:wrap="none" w:vAnchor="page" w:hAnchor="page" w:x="1286" w:y="9054"/>
        <w:shd w:val="clear" w:color="auto" w:fill="auto"/>
        <w:tabs>
          <w:tab w:val="left" w:leader="underscore" w:pos="1757"/>
        </w:tabs>
        <w:spacing w:before="0" w:after="0" w:line="200" w:lineRule="exact"/>
      </w:pPr>
      <w:r>
        <w:rPr>
          <w:rStyle w:val="51"/>
        </w:rPr>
        <w:t>02</w:t>
      </w:r>
      <w:r>
        <w:t xml:space="preserve"> ” </w:t>
      </w:r>
      <w:r>
        <w:rPr>
          <w:rStyle w:val="51"/>
        </w:rPr>
        <w:t>ноября</w:t>
      </w:r>
      <w:r>
        <w:t xml:space="preserve"> 20 </w:t>
      </w:r>
      <w:r>
        <w:rPr>
          <w:rStyle w:val="51"/>
        </w:rPr>
        <w:t>16</w:t>
      </w:r>
      <w:r>
        <w:t xml:space="preserve"> г. с </w:t>
      </w:r>
      <w:r>
        <w:rPr>
          <w:rStyle w:val="51"/>
        </w:rPr>
        <w:t>17</w:t>
      </w:r>
      <w:r>
        <w:t xml:space="preserve"> ч</w:t>
      </w:r>
      <w:r>
        <w:t xml:space="preserve">ас. </w:t>
      </w:r>
      <w:r>
        <w:rPr>
          <w:rStyle w:val="51"/>
        </w:rPr>
        <w:t>00</w:t>
      </w:r>
      <w:r>
        <w:t xml:space="preserve"> мин. до </w:t>
      </w:r>
      <w:r>
        <w:rPr>
          <w:rStyle w:val="51"/>
        </w:rPr>
        <w:t>18</w:t>
      </w:r>
      <w:r>
        <w:t xml:space="preserve"> час. </w:t>
      </w:r>
      <w:r>
        <w:rPr>
          <w:rStyle w:val="51"/>
        </w:rPr>
        <w:t>00</w:t>
      </w:r>
      <w:r>
        <w:t xml:space="preserve"> мин. Продолжительность 1ч</w:t>
      </w:r>
    </w:p>
    <w:p w:rsidR="00496D15" w:rsidRDefault="00466D56">
      <w:pPr>
        <w:pStyle w:val="40"/>
        <w:framePr w:w="10123" w:h="962" w:hRule="exact" w:wrap="none" w:vAnchor="page" w:hAnchor="page" w:x="1286" w:y="9543"/>
        <w:shd w:val="clear" w:color="auto" w:fill="auto"/>
        <w:spacing w:line="182" w:lineRule="exact"/>
        <w:ind w:right="20"/>
      </w:pPr>
      <w:r>
        <w:t>(заполняется в случае проведения проверок филиалов, представительств, обособленных структурных подразделений юридического лица или</w:t>
      </w:r>
      <w:r>
        <w:br/>
        <w:t>при осуществлении деятельности индивидуального предпринимателя по несколь</w:t>
      </w:r>
      <w:r>
        <w:t>ким адресам)</w:t>
      </w:r>
    </w:p>
    <w:p w:rsidR="00496D15" w:rsidRDefault="00466D56">
      <w:pPr>
        <w:pStyle w:val="22"/>
        <w:framePr w:w="10123" w:h="962" w:hRule="exact" w:wrap="none" w:vAnchor="page" w:hAnchor="page" w:x="1286" w:y="9543"/>
        <w:shd w:val="clear" w:color="auto" w:fill="auto"/>
        <w:tabs>
          <w:tab w:val="left" w:leader="underscore" w:pos="10115"/>
        </w:tabs>
        <w:spacing w:line="278" w:lineRule="exact"/>
        <w:ind w:left="320" w:firstLine="0"/>
      </w:pPr>
      <w:r>
        <w:t xml:space="preserve">Общая продолжительность проверки: 01.11.2016 - 15.11.2016, 10 дней, 3 часа </w:t>
      </w:r>
      <w:r>
        <w:rPr>
          <w:rStyle w:val="28pt0"/>
        </w:rPr>
        <w:t xml:space="preserve">(рабочих дней/часов) </w:t>
      </w:r>
      <w:r>
        <w:t xml:space="preserve">Акт составлен: </w:t>
      </w:r>
      <w:r>
        <w:rPr>
          <w:rStyle w:val="28"/>
        </w:rPr>
        <w:t>Управлением Роспотребнадзора по Смоленской области</w:t>
      </w:r>
      <w:r>
        <w:rPr>
          <w:rStyle w:val="28"/>
        </w:rPr>
        <w:tab/>
      </w:r>
    </w:p>
    <w:p w:rsidR="00496D15" w:rsidRDefault="00466D56">
      <w:pPr>
        <w:pStyle w:val="40"/>
        <w:framePr w:w="10123" w:h="776" w:hRule="exact" w:wrap="none" w:vAnchor="page" w:hAnchor="page" w:x="1286" w:y="10502"/>
        <w:shd w:val="clear" w:color="auto" w:fill="auto"/>
        <w:spacing w:line="160" w:lineRule="exact"/>
        <w:ind w:left="293" w:right="20"/>
      </w:pPr>
      <w:r>
        <w:t xml:space="preserve">(наименование органа государственного контроля (надзора) или органа </w:t>
      </w:r>
      <w:r>
        <w:t>муниципального контроля)</w:t>
      </w:r>
    </w:p>
    <w:p w:rsidR="00496D15" w:rsidRDefault="00466D56">
      <w:pPr>
        <w:pStyle w:val="22"/>
        <w:framePr w:w="10123" w:h="776" w:hRule="exact" w:wrap="none" w:vAnchor="page" w:hAnchor="page" w:x="1286" w:y="10502"/>
        <w:shd w:val="clear" w:color="auto" w:fill="auto"/>
        <w:spacing w:line="278" w:lineRule="exact"/>
        <w:ind w:left="293" w:right="20" w:firstLine="0"/>
        <w:jc w:val="center"/>
      </w:pPr>
      <w:r>
        <w:t xml:space="preserve">С копией распоряжения/приказа о проведении проверки ознакомлен(ы): </w:t>
      </w:r>
      <w:r>
        <w:rPr>
          <w:rStyle w:val="28pt0"/>
        </w:rPr>
        <w:t>(заполняется при проведении</w:t>
      </w:r>
      <w:r>
        <w:rPr>
          <w:rStyle w:val="28pt0"/>
        </w:rPr>
        <w:br/>
        <w:t xml:space="preserve">выездной проверки) </w:t>
      </w:r>
      <w:r>
        <w:rPr>
          <w:rStyle w:val="28"/>
        </w:rPr>
        <w:t>директор СОГБУ «Руднянский КЦ СОН» Золотова Галина Григорьевна,</w:t>
      </w:r>
    </w:p>
    <w:p w:rsidR="00496D15" w:rsidRDefault="00466D56">
      <w:pPr>
        <w:pStyle w:val="32"/>
        <w:framePr w:wrap="none" w:vAnchor="page" w:hAnchor="page" w:x="1526" w:y="11259"/>
        <w:shd w:val="clear" w:color="auto" w:fill="auto"/>
        <w:spacing w:after="0" w:line="240" w:lineRule="exact"/>
        <w:jc w:val="left"/>
      </w:pPr>
      <w:r>
        <w:t xml:space="preserve">01 </w:t>
      </w:r>
      <w:r>
        <w:rPr>
          <w:rStyle w:val="3FranklinGothicHeavy85pt0pt"/>
        </w:rPr>
        <w:t>Л1.</w:t>
      </w:r>
      <w:r>
        <w:t xml:space="preserve"> 2016,11-00</w:t>
      </w:r>
    </w:p>
    <w:p w:rsidR="00496D15" w:rsidRDefault="00496D15">
      <w:pPr>
        <w:framePr w:wrap="none" w:vAnchor="page" w:hAnchor="page" w:x="6365" w:y="11113"/>
      </w:pPr>
    </w:p>
    <w:p w:rsidR="00496D15" w:rsidRDefault="00496D15">
      <w:pPr>
        <w:framePr w:wrap="none" w:vAnchor="page" w:hAnchor="page" w:x="7162" w:y="11334"/>
      </w:pPr>
    </w:p>
    <w:p w:rsidR="00496D15" w:rsidRPr="00466D56" w:rsidRDefault="00466D56">
      <w:pPr>
        <w:pStyle w:val="2a"/>
        <w:framePr w:wrap="none" w:vAnchor="page" w:hAnchor="page" w:x="8333" w:y="11571"/>
        <w:shd w:val="clear" w:color="auto" w:fill="auto"/>
        <w:spacing w:line="280" w:lineRule="exact"/>
        <w:rPr>
          <w:lang w:val="ru-RU"/>
        </w:rPr>
      </w:pPr>
      <w:r>
        <w:t>t</w:t>
      </w:r>
      <w:r w:rsidRPr="00466D56">
        <w:rPr>
          <w:lang w:val="ru-RU"/>
        </w:rPr>
        <w:t xml:space="preserve"> </w:t>
      </w:r>
      <w:r>
        <w:rPr>
          <w:lang w:val="ru-RU" w:eastAsia="ru-RU" w:bidi="ru-RU"/>
        </w:rPr>
        <w:t>у</w:t>
      </w:r>
    </w:p>
    <w:p w:rsidR="00496D15" w:rsidRDefault="00466D56">
      <w:pPr>
        <w:pStyle w:val="40"/>
        <w:framePr w:w="10123" w:h="478" w:hRule="exact" w:wrap="none" w:vAnchor="page" w:hAnchor="page" w:x="1286" w:y="11832"/>
        <w:shd w:val="clear" w:color="auto" w:fill="auto"/>
        <w:spacing w:line="160" w:lineRule="exact"/>
        <w:ind w:left="2919" w:right="3393"/>
        <w:jc w:val="both"/>
      </w:pPr>
      <w:r>
        <w:t xml:space="preserve">(фамилии, инициалы, подпись, </w:t>
      </w:r>
      <w:r>
        <w:t>дата, время)</w:t>
      </w:r>
    </w:p>
    <w:p w:rsidR="00496D15" w:rsidRDefault="00466D56">
      <w:pPr>
        <w:pStyle w:val="22"/>
        <w:framePr w:w="10123" w:h="478" w:hRule="exact" w:wrap="none" w:vAnchor="page" w:hAnchor="page" w:x="1286" w:y="11832"/>
        <w:shd w:val="clear" w:color="auto" w:fill="auto"/>
        <w:spacing w:line="240" w:lineRule="exact"/>
        <w:ind w:left="320" w:right="1454" w:firstLine="0"/>
        <w:jc w:val="both"/>
      </w:pPr>
      <w:r>
        <w:t>Дата и номер решения прокурора (его заместителя) о согласовании проведен</w:t>
      </w:r>
    </w:p>
    <w:p w:rsidR="00496D15" w:rsidRDefault="00466D56">
      <w:pPr>
        <w:pStyle w:val="aa"/>
        <w:framePr w:wrap="none" w:vAnchor="page" w:hAnchor="page" w:x="10637" w:y="12012"/>
        <w:shd w:val="clear" w:color="auto" w:fill="auto"/>
        <w:spacing w:line="240" w:lineRule="exact"/>
      </w:pPr>
      <w:r>
        <w:t>верки :-</w:t>
      </w:r>
    </w:p>
    <w:p w:rsidR="00496D15" w:rsidRDefault="00466D56">
      <w:pPr>
        <w:pStyle w:val="40"/>
        <w:framePr w:w="10123" w:h="1331" w:hRule="exact" w:wrap="none" w:vAnchor="page" w:hAnchor="page" w:x="1286" w:y="12336"/>
        <w:shd w:val="clear" w:color="auto" w:fill="auto"/>
        <w:spacing w:line="160" w:lineRule="exact"/>
        <w:ind w:right="20"/>
      </w:pPr>
      <w:r>
        <w:t>(заполняется в случае необходимости согласования проверки с органами прокуратуры)</w:t>
      </w:r>
    </w:p>
    <w:p w:rsidR="00496D15" w:rsidRDefault="00466D56">
      <w:pPr>
        <w:pStyle w:val="32"/>
        <w:framePr w:w="10123" w:h="1331" w:hRule="exact" w:wrap="none" w:vAnchor="page" w:hAnchor="page" w:x="1286" w:y="12336"/>
        <w:shd w:val="clear" w:color="auto" w:fill="auto"/>
        <w:tabs>
          <w:tab w:val="left" w:pos="5168"/>
        </w:tabs>
        <w:spacing w:after="0" w:line="278" w:lineRule="exact"/>
        <w:ind w:left="320"/>
      </w:pPr>
      <w:r>
        <w:rPr>
          <w:rStyle w:val="34"/>
        </w:rPr>
        <w:t>Лицо(а), проводившее проверку:</w:t>
      </w:r>
      <w:r>
        <w:rPr>
          <w:rStyle w:val="34"/>
        </w:rPr>
        <w:tab/>
      </w:r>
      <w:r>
        <w:t>ведущий специалист-эксперт отдела</w:t>
      </w:r>
    </w:p>
    <w:p w:rsidR="00496D15" w:rsidRDefault="00466D56">
      <w:pPr>
        <w:pStyle w:val="32"/>
        <w:framePr w:w="10123" w:h="1331" w:hRule="exact" w:wrap="none" w:vAnchor="page" w:hAnchor="page" w:x="1286" w:y="12336"/>
        <w:shd w:val="clear" w:color="auto" w:fill="auto"/>
        <w:spacing w:after="0" w:line="278" w:lineRule="exact"/>
        <w:ind w:left="320" w:right="2560"/>
        <w:jc w:val="left"/>
      </w:pPr>
      <w:r>
        <w:t>эпидемиологического надзора Васильченко Ольга Владимировна, главный специалист-эксперт отдела защиты прав потребителей Козлова Галина Николаевна</w:t>
      </w:r>
    </w:p>
    <w:p w:rsidR="00496D15" w:rsidRDefault="00466D56">
      <w:pPr>
        <w:pStyle w:val="32"/>
        <w:framePr w:w="10123" w:h="2176" w:hRule="exact" w:wrap="none" w:vAnchor="page" w:hAnchor="page" w:x="1286" w:y="13910"/>
        <w:shd w:val="clear" w:color="auto" w:fill="auto"/>
        <w:spacing w:after="0" w:line="274" w:lineRule="exact"/>
        <w:ind w:left="320"/>
      </w:pPr>
      <w:r>
        <w:t>Занегина Жанна Антанасовна, эксперт-физик отделения физико-химических исследований ФБУЗ «Центр гигиены и эпидем</w:t>
      </w:r>
      <w:r>
        <w:t>иологии в Смоленской области».</w:t>
      </w:r>
    </w:p>
    <w:p w:rsidR="00496D15" w:rsidRDefault="00466D56">
      <w:pPr>
        <w:pStyle w:val="32"/>
        <w:framePr w:w="10123" w:h="2176" w:hRule="exact" w:wrap="none" w:vAnchor="page" w:hAnchor="page" w:x="1286" w:y="13910"/>
        <w:shd w:val="clear" w:color="auto" w:fill="auto"/>
        <w:spacing w:after="0" w:line="274" w:lineRule="exact"/>
        <w:ind w:left="320"/>
      </w:pPr>
      <w:r>
        <w:t xml:space="preserve">Аттестат аккредитации ФБУЗ «Центр гигиены и эпидемиологии в Смоленской области» выдан Федеральной службой по аккредитации, срок действия аккредитации с 06.02.2013 по 06.02.2018 № РОСС </w:t>
      </w:r>
      <w:r>
        <w:rPr>
          <w:lang w:val="en-US" w:eastAsia="en-US" w:bidi="en-US"/>
        </w:rPr>
        <w:t>RU</w:t>
      </w:r>
      <w:r w:rsidRPr="00466D56">
        <w:rPr>
          <w:lang w:eastAsia="en-US" w:bidi="en-US"/>
        </w:rPr>
        <w:t>.0001.510109.</w:t>
      </w:r>
    </w:p>
    <w:p w:rsidR="00496D15" w:rsidRDefault="00466D56">
      <w:pPr>
        <w:pStyle w:val="40"/>
        <w:framePr w:w="10123" w:h="2176" w:hRule="exact" w:wrap="none" w:vAnchor="page" w:hAnchor="page" w:x="1286" w:y="13910"/>
        <w:shd w:val="clear" w:color="auto" w:fill="auto"/>
        <w:spacing w:line="187" w:lineRule="exact"/>
        <w:ind w:left="320"/>
        <w:jc w:val="both"/>
      </w:pPr>
      <w:r>
        <w:t xml:space="preserve">(фамилия, имя, отчество </w:t>
      </w:r>
      <w:r>
        <w:t>(последнее - при наличии), должность должностного лица (должностных лиц), проводившего(их) проверку; в случае привлечения к участию в проверке экспертов, экспертных организаций указываются фамилии, имена, отчества (последнее - при наличии), должности экспе</w:t>
      </w:r>
      <w:r>
        <w:t>ртов и/или наименования экспертных организаций с указанием реквизитов свидетельства об аккредитации и наименование органа по аккредитации, выдавшего свидетельство)</w:t>
      </w:r>
    </w:p>
    <w:p w:rsidR="00496D15" w:rsidRDefault="00466D56">
      <w:pPr>
        <w:rPr>
          <w:sz w:val="2"/>
          <w:szCs w:val="2"/>
        </w:rPr>
        <w:sectPr w:rsidR="00496D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3.7pt;margin-top:567.95pt;width:144.5pt;height:30.7pt;z-index:-251666944;mso-wrap-distance-left:5pt;mso-wrap-distance-right:5pt;mso-position-horizontal-relative:page;mso-position-vertical-relative:page" wrapcoords="0 0">
            <v:imagedata r:id="rId8" o:title="image1"/>
            <w10:wrap anchorx="page" anchory="page"/>
          </v:shape>
        </w:pict>
      </w:r>
      <w:r>
        <w:pict>
          <v:shape id="_x0000_s1027" type="#_x0000_t75" style="position:absolute;margin-left:473.25pt;margin-top:569.85pt;width:84pt;height:43.7pt;z-index:-251665920;mso-wrap-distance-left:5pt;mso-wrap-distance-right:5pt;mso-position-horizontal-relative:page;mso-position-vertical-relative:page" wrapcoords="0 0">
            <v:imagedata r:id="rId9" o:title="image2"/>
            <w10:wrap anchorx="page" anchory="page"/>
          </v:shape>
        </w:pict>
      </w:r>
    </w:p>
    <w:p w:rsidR="00496D15" w:rsidRDefault="00466D56">
      <w:pPr>
        <w:pStyle w:val="22"/>
        <w:framePr w:w="10114" w:h="1687" w:hRule="exact" w:wrap="none" w:vAnchor="page" w:hAnchor="page" w:x="1291" w:y="900"/>
        <w:shd w:val="clear" w:color="auto" w:fill="auto"/>
        <w:spacing w:after="23" w:line="240" w:lineRule="exact"/>
        <w:ind w:left="440" w:firstLine="0"/>
      </w:pPr>
      <w:r>
        <w:lastRenderedPageBreak/>
        <w:t>/</w:t>
      </w:r>
    </w:p>
    <w:p w:rsidR="00466D56" w:rsidRDefault="00466D56">
      <w:pPr>
        <w:pStyle w:val="22"/>
        <w:framePr w:w="10114" w:h="1687" w:hRule="exact" w:wrap="none" w:vAnchor="page" w:hAnchor="page" w:x="1291" w:y="900"/>
        <w:shd w:val="clear" w:color="auto" w:fill="auto"/>
        <w:tabs>
          <w:tab w:val="left" w:leader="underscore" w:pos="9922"/>
        </w:tabs>
        <w:spacing w:line="274" w:lineRule="exact"/>
        <w:ind w:firstLine="300"/>
        <w:rPr>
          <w:rStyle w:val="26"/>
        </w:rPr>
      </w:pPr>
      <w:r w:rsidRPr="00466D56">
        <w:rPr>
          <w:rStyle w:val="2Constantia11pt-1pt"/>
          <w:lang w:val="ru-RU"/>
        </w:rPr>
        <w:t>П</w:t>
      </w:r>
      <w:r>
        <w:rPr>
          <w:rStyle w:val="2Constantia11pt-1pt"/>
        </w:rPr>
        <w:t>l</w:t>
      </w:r>
      <w:r>
        <w:t>ри проведении проверки присутствовали: директор СОГБУ «Руднянски</w:t>
      </w:r>
      <w:r>
        <w:t xml:space="preserve">й КЦСОН» Золотова </w:t>
      </w:r>
      <w:r>
        <w:rPr>
          <w:rStyle w:val="26"/>
        </w:rPr>
        <w:t>/</w:t>
      </w:r>
    </w:p>
    <w:p w:rsidR="00496D15" w:rsidRDefault="00466D56">
      <w:pPr>
        <w:pStyle w:val="22"/>
        <w:framePr w:w="10114" w:h="1687" w:hRule="exact" w:wrap="none" w:vAnchor="page" w:hAnchor="page" w:x="1291" w:y="900"/>
        <w:shd w:val="clear" w:color="auto" w:fill="auto"/>
        <w:tabs>
          <w:tab w:val="left" w:leader="underscore" w:pos="9922"/>
        </w:tabs>
        <w:spacing w:line="274" w:lineRule="exact"/>
        <w:ind w:firstLine="300"/>
      </w:pPr>
      <w:r>
        <w:rPr>
          <w:rStyle w:val="26"/>
        </w:rPr>
        <w:t>Г</w:t>
      </w:r>
      <w:r>
        <w:rPr>
          <w:rStyle w:val="26"/>
        </w:rPr>
        <w:t>алина Григорьевна</w:t>
      </w:r>
      <w:r>
        <w:tab/>
      </w:r>
    </w:p>
    <w:p w:rsidR="00496D15" w:rsidRDefault="00466D56">
      <w:pPr>
        <w:pStyle w:val="40"/>
        <w:framePr w:w="10114" w:h="1687" w:hRule="exact" w:wrap="none" w:vAnchor="page" w:hAnchor="page" w:x="1291" w:y="900"/>
        <w:shd w:val="clear" w:color="auto" w:fill="auto"/>
        <w:spacing w:line="182" w:lineRule="exact"/>
        <w:jc w:val="left"/>
      </w:pPr>
      <w:r>
        <w:t>/ (фамилия, имя, отчество (последнее - при наличии), должность руководителя, иного должностного лица (должностных лиц) или / уполномоченного представителя юридического лица, уполномоченного представителя индивидуальн</w:t>
      </w:r>
      <w:r>
        <w:t>ого предпринимателя, уполномоченного ' представителя саморегулируемой организации (в случае проведения проверки члена саморегулируемой организации), присутствовавших при проведении мероприятий по проверке)</w:t>
      </w:r>
    </w:p>
    <w:p w:rsidR="00496D15" w:rsidRDefault="00466D56">
      <w:pPr>
        <w:pStyle w:val="22"/>
        <w:framePr w:w="10114" w:h="13291" w:hRule="exact" w:wrap="none" w:vAnchor="page" w:hAnchor="page" w:x="1291" w:y="2803"/>
        <w:shd w:val="clear" w:color="auto" w:fill="auto"/>
        <w:spacing w:line="274" w:lineRule="exact"/>
        <w:ind w:left="300" w:firstLine="700"/>
        <w:jc w:val="both"/>
      </w:pPr>
      <w:r>
        <w:t xml:space="preserve">В ходе проведения плановой выездной проверки </w:t>
      </w:r>
      <w:r>
        <w:rPr>
          <w:rStyle w:val="28"/>
        </w:rPr>
        <w:t>01.11</w:t>
      </w:r>
      <w:r>
        <w:rPr>
          <w:rStyle w:val="28"/>
        </w:rPr>
        <w:t xml:space="preserve">.2016 - 15.11.2016 Смоленского областного государственного бюджетного учреждения «Руднянский комплексный центр социального обслуживания населения», расположенного по адресу: 216790, г. Рудня, ул. Киреева, д. 91 </w:t>
      </w:r>
      <w:r>
        <w:t>установлено: СОГБУ «Руднянский КЦ СОН» не осу</w:t>
      </w:r>
      <w:r>
        <w:t>ществляет медицинскую деятельность (согласно Уставу, утвержденному распоряжением Администрации Смоленской области от 30.12.2004 № 1188-р/адм, в редакции распоряжений Администрации Смоленской области от 08.06.2007 № 516-р/адм, от 12.10.2009 № 1298-р/адм, от</w:t>
      </w:r>
      <w:r>
        <w:t xml:space="preserve"> 22.10.2010 № 1500-р/адм, от 21.09.2011 № 1566-р/адм, от 16.04.2015 № 497-р/адм, согласно которому с 01.07.2015 утратили силу абзац третий п. 2.3 и абзац третий п. 5.3, то есть утрачен вид деятельности - стационарное социальное обслуживание в отделении вре</w:t>
      </w:r>
      <w:r>
        <w:t>менного проживания граждан пожилого возраста (женщин старше 55 лет, мужчин старше 60 лет) и инвалидов; а также утратило силу структурное подразделение - отделение временного проживания граждан пожилого возраста и инвалидов). Учреждение создано в целях оказ</w:t>
      </w:r>
      <w:r>
        <w:t>ания семьям и отдельным гражданам, попавшим в трудную жизненную ситуацию, помощи в реализации законных прав и интересов, содействия в улучшении их социального и материального положения, а также психологического статуса (360 человек). Предметом деятельности</w:t>
      </w:r>
      <w:r>
        <w:t xml:space="preserve"> Учреждения (п. 2.2. Устава) является социальное обслуживание граждан пожилого возраста и инвалидов, а также семей и отдельных граждан, попавших в трудную жизненную ситуацию. В Учреждение принимаются граждане пожилого возраста и инвалиды, нуждающиеся в соц</w:t>
      </w:r>
      <w:r>
        <w:t>иальном обслуживании и не имеющие установленных медицинских противопоказаний к приему в Учреждение.</w:t>
      </w:r>
    </w:p>
    <w:p w:rsidR="00496D15" w:rsidRDefault="00466D56">
      <w:pPr>
        <w:pStyle w:val="22"/>
        <w:framePr w:w="10114" w:h="13291" w:hRule="exact" w:wrap="none" w:vAnchor="page" w:hAnchor="page" w:x="1291" w:y="2803"/>
        <w:shd w:val="clear" w:color="auto" w:fill="auto"/>
        <w:spacing w:line="274" w:lineRule="exact"/>
        <w:ind w:left="300" w:firstLine="700"/>
        <w:jc w:val="both"/>
      </w:pPr>
      <w:r>
        <w:t>Основными видами деятельности Учреждения является социальное обслуживание в отделении социальной помощи на дому и срочной социальной помощи гражданам пожило</w:t>
      </w:r>
      <w:r>
        <w:t>го возраста и инвалидов.</w:t>
      </w:r>
    </w:p>
    <w:p w:rsidR="00496D15" w:rsidRDefault="00466D56">
      <w:pPr>
        <w:pStyle w:val="22"/>
        <w:framePr w:w="10114" w:h="13291" w:hRule="exact" w:wrap="none" w:vAnchor="page" w:hAnchor="page" w:x="1291" w:y="2803"/>
        <w:shd w:val="clear" w:color="auto" w:fill="auto"/>
        <w:spacing w:line="274" w:lineRule="exact"/>
        <w:ind w:left="300" w:firstLine="700"/>
        <w:jc w:val="both"/>
      </w:pPr>
      <w:r>
        <w:t>Учреждение вправе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 выполнять работы, оказывать услуги, относящиеся к его основн</w:t>
      </w:r>
      <w:r>
        <w:t>ым видам деятельности, указанным в п. 2.3. Устава, для граждан и юридических лиц за плату и на одинаковых при оказании одних и тех же услуг условиях (п. 2.6. Устава).</w:t>
      </w:r>
    </w:p>
    <w:p w:rsidR="00496D15" w:rsidRDefault="00466D56">
      <w:pPr>
        <w:pStyle w:val="22"/>
        <w:framePr w:w="10114" w:h="13291" w:hRule="exact" w:wrap="none" w:vAnchor="page" w:hAnchor="page" w:x="1291" w:y="2803"/>
        <w:shd w:val="clear" w:color="auto" w:fill="auto"/>
        <w:spacing w:line="274" w:lineRule="exact"/>
        <w:ind w:left="300" w:firstLine="700"/>
        <w:jc w:val="both"/>
      </w:pPr>
      <w:r>
        <w:t>Учреждение осуществляет следующие виды приносящей доход деятельности (п. 2.7. Устава): ре</w:t>
      </w:r>
      <w:r>
        <w:t>ализация материальных запасов (макулатуры и металлического лома цветных и черных металлов), полученных от ликвидации основных средств; доставка воды, топка печей, содействие в обеспечении топливом (для проживающих в жилых помещениях без центрального отопле</w:t>
      </w:r>
      <w:r>
        <w:t>ния и (или) водоснабжения; проклейка рам бумагой, очистка от бумаги и замазки; услуги по стирке изделий из различных материалов; ремонт жилья и других построек; благоустройство придомовых территорий; услуги по вспашке огородов, распилке дров; сдача в аренд</w:t>
      </w:r>
      <w:r>
        <w:t>у имущества, находящегося в государственной собственности Смоленской области и переданного в оперативное управление Учреждению; иная приносящая доход деятельность.</w:t>
      </w:r>
    </w:p>
    <w:p w:rsidR="00496D15" w:rsidRDefault="00466D56">
      <w:pPr>
        <w:pStyle w:val="22"/>
        <w:framePr w:w="10114" w:h="13291" w:hRule="exact" w:wrap="none" w:vAnchor="page" w:hAnchor="page" w:x="1291" w:y="2803"/>
        <w:shd w:val="clear" w:color="auto" w:fill="auto"/>
        <w:spacing w:line="274" w:lineRule="exact"/>
        <w:ind w:left="300" w:firstLine="700"/>
        <w:jc w:val="both"/>
      </w:pPr>
      <w:r>
        <w:t>Согласно перечню дополнительных платных услуг СОГБУ «Руднянский КЦ СОН» выполняет: платные т</w:t>
      </w:r>
      <w:r>
        <w:t>ранспортные услуги/ожидание; косьба травы бензокосой; вспашка приусадебного участка мотоблоком; расчистка снега лопатой; укладка дров в дровенник; глажка белья; услуга по поливу огорода; прополка огорода; топка печей (доставка топлива); содействие в получе</w:t>
      </w:r>
      <w:r>
        <w:t>нии медицинской помощи и т.д. (сопровождение, посещение получателей социальных услуг, находящихся в медицинских организациях; покупка за счет получателя соц. услуг и доставка на дом продуктов питания, промышленных товаров первой необходимости и т.д.; обесп</w:t>
      </w:r>
      <w:r>
        <w:t>ечение водой (не более 30 литров); содействие в обеспечении лекарственными средствами и медицинскими изделиями; социальное сопровождение; доставка корма домашних животных; мелкий ремонт одежды; копка приусадебного участка;</w:t>
      </w:r>
    </w:p>
    <w:p w:rsidR="00496D15" w:rsidRDefault="00496D15">
      <w:pPr>
        <w:rPr>
          <w:sz w:val="2"/>
          <w:szCs w:val="2"/>
        </w:rPr>
        <w:sectPr w:rsidR="00496D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96D15" w:rsidRDefault="00466D56">
      <w:pPr>
        <w:pStyle w:val="60"/>
        <w:framePr w:wrap="none" w:vAnchor="page" w:hAnchor="page" w:x="4580" w:y="321"/>
        <w:shd w:val="clear" w:color="auto" w:fill="auto"/>
        <w:spacing w:line="130" w:lineRule="exact"/>
      </w:pPr>
      <w:r>
        <w:lastRenderedPageBreak/>
        <w:t>А</w:t>
      </w:r>
    </w:p>
    <w:p w:rsidR="00496D15" w:rsidRDefault="00466D56">
      <w:pPr>
        <w:framePr w:wrap="none" w:vAnchor="page" w:hAnchor="page" w:x="711" w:y="39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"F:\\media\\image3.png" \* MERGEFORMATINET</w:instrText>
      </w:r>
      <w:r>
        <w:instrText xml:space="preserve"> </w:instrText>
      </w:r>
      <w:r>
        <w:fldChar w:fldCharType="separate"/>
      </w:r>
      <w:r>
        <w:pict>
          <v:shape id="_x0000_i1025" type="#_x0000_t75" style="width:30.75pt;height:36pt">
            <v:imagedata r:id="rId10" r:href="rId11"/>
          </v:shape>
        </w:pict>
      </w:r>
      <w:r>
        <w:fldChar w:fldCharType="end"/>
      </w:r>
    </w:p>
    <w:p w:rsidR="00496D15" w:rsidRDefault="00466D56">
      <w:pPr>
        <w:framePr w:wrap="none" w:vAnchor="page" w:hAnchor="page" w:x="4752" w:y="63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"F:\\media\\image4.png"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338.25pt;height:21.75pt">
            <v:imagedata r:id="rId12" r:href="rId13"/>
          </v:shape>
        </w:pict>
      </w:r>
      <w:r>
        <w:fldChar w:fldCharType="end"/>
      </w:r>
    </w:p>
    <w:p w:rsidR="00496D15" w:rsidRDefault="00466D56">
      <w:pPr>
        <w:pStyle w:val="22"/>
        <w:framePr w:w="10190" w:h="13785" w:hRule="exact" w:wrap="none" w:vAnchor="page" w:hAnchor="page" w:x="461" w:y="1709"/>
        <w:shd w:val="clear" w:color="auto" w:fill="auto"/>
        <w:spacing w:line="274" w:lineRule="exact"/>
        <w:ind w:left="360"/>
        <w:jc w:val="both"/>
      </w:pPr>
      <w:r>
        <w:t>/ уборка мест захоронения; закладка овощей в погреб; утепление окон; оказание помощи в оформлении и восстановлении документов).</w:t>
      </w:r>
      <w:r>
        <w:t xml:space="preserve"> В Учреждении имеется журнал учета дополнительных платных услуг, журнал регистрации заявок - обращений граждан на оказание транспортных услуг.</w:t>
      </w:r>
    </w:p>
    <w:p w:rsidR="00496D15" w:rsidRDefault="00466D56">
      <w:pPr>
        <w:pStyle w:val="22"/>
        <w:framePr w:w="10190" w:h="13785" w:hRule="exact" w:wrap="none" w:vAnchor="page" w:hAnchor="page" w:x="461" w:y="1709"/>
        <w:shd w:val="clear" w:color="auto" w:fill="auto"/>
        <w:spacing w:line="274" w:lineRule="exact"/>
        <w:ind w:left="360" w:firstLine="720"/>
        <w:jc w:val="both"/>
      </w:pPr>
      <w:r>
        <w:t>Согласно договору с ОГБУЗ «Руднянская центральная районная больница» № 6 от 11.01.2016 «Об оказании услуг по пред</w:t>
      </w:r>
      <w:r>
        <w:t>рейсовым медицинским осмотрам» проводятся предрейсовые и послерейсовые медицинские осмотры водителей.</w:t>
      </w:r>
    </w:p>
    <w:p w:rsidR="00496D15" w:rsidRDefault="00466D56">
      <w:pPr>
        <w:pStyle w:val="22"/>
        <w:framePr w:w="10190" w:h="13785" w:hRule="exact" w:wrap="none" w:vAnchor="page" w:hAnchor="page" w:x="461" w:y="1709"/>
        <w:shd w:val="clear" w:color="auto" w:fill="auto"/>
        <w:spacing w:line="274" w:lineRule="exact"/>
        <w:ind w:left="360" w:firstLine="720"/>
        <w:jc w:val="both"/>
      </w:pPr>
      <w:r>
        <w:t>СОГБУ «Руднянский КЦСОН» размещен в отдельно стоящем одноэтажном доме № 91 по ул. Киреева г. Рудни Смоленской области, на входе имеется пандус для маломоб</w:t>
      </w:r>
      <w:r>
        <w:t>ильных групп населения, козырек-навес; общая площадь здания 66,34 кв. метра. Водоснабжение (холодная вода) централизованное, здание не канализовано, в соответствии с договором № 7/2016 от 01.07.2016 с МУП «Руднятеплоэнерго» осуществляется прием сточных вод</w:t>
      </w:r>
      <w:r>
        <w:t xml:space="preserve"> в централизованную систему водоотведения, а также обеспечивается их транспортировка, очистка и сброс в водный объект. Отопление (потребление природного газа), вывоз твердых бытовых отходов осуществляется по договору № 1 от 11.01.2016 на возмещение расходо</w:t>
      </w:r>
      <w:r>
        <w:t>в по коммунальным платежам и содержанию помещений с Администрацией МО «Руднянский район» Смоленской области. Освещение (кроме коридора) естественное (окна пластиковые) и искусственное (филиал «СмоленскАтомЭнергоСбыт» АО «Атомэнергосбыт»).</w:t>
      </w:r>
    </w:p>
    <w:p w:rsidR="00496D15" w:rsidRDefault="00466D56">
      <w:pPr>
        <w:pStyle w:val="22"/>
        <w:framePr w:w="10190" w:h="13785" w:hRule="exact" w:wrap="none" w:vAnchor="page" w:hAnchor="page" w:x="461" w:y="1709"/>
        <w:shd w:val="clear" w:color="auto" w:fill="auto"/>
        <w:spacing w:line="274" w:lineRule="exact"/>
        <w:ind w:left="800" w:firstLine="0"/>
      </w:pPr>
      <w:r>
        <w:t>Набор помещений С</w:t>
      </w:r>
      <w:r>
        <w:t>ОГБУ «Руднянский КЦ СОН»:</w:t>
      </w:r>
    </w:p>
    <w:p w:rsidR="00496D15" w:rsidRDefault="00466D56">
      <w:pPr>
        <w:pStyle w:val="22"/>
        <w:framePr w:w="10190" w:h="13785" w:hRule="exact" w:wrap="none" w:vAnchor="page" w:hAnchor="page" w:x="461" w:y="1709"/>
        <w:numPr>
          <w:ilvl w:val="0"/>
          <w:numId w:val="1"/>
        </w:numPr>
        <w:shd w:val="clear" w:color="auto" w:fill="auto"/>
        <w:tabs>
          <w:tab w:val="left" w:pos="567"/>
        </w:tabs>
        <w:spacing w:line="274" w:lineRule="exact"/>
        <w:ind w:left="360" w:firstLine="0"/>
        <w:jc w:val="both"/>
      </w:pPr>
      <w:r>
        <w:t>кабинет директора (15,45 кв. метров) на 2 рабочих места, в том числе с ПВЭМ - 1;</w:t>
      </w:r>
    </w:p>
    <w:p w:rsidR="00496D15" w:rsidRDefault="00466D56">
      <w:pPr>
        <w:pStyle w:val="22"/>
        <w:framePr w:w="10190" w:h="13785" w:hRule="exact" w:wrap="none" w:vAnchor="page" w:hAnchor="page" w:x="461" w:y="1709"/>
        <w:numPr>
          <w:ilvl w:val="0"/>
          <w:numId w:val="1"/>
        </w:numPr>
        <w:shd w:val="clear" w:color="auto" w:fill="auto"/>
        <w:tabs>
          <w:tab w:val="left" w:pos="567"/>
        </w:tabs>
        <w:spacing w:line="274" w:lineRule="exact"/>
        <w:ind w:left="360" w:firstLine="0"/>
        <w:jc w:val="both"/>
      </w:pPr>
      <w:r>
        <w:t>кабинет заведующих отделений социальной помощи на дому и срочного социального обслуживания (18,45 кв. метров), инженера по охране труда с 4 ПВЭМ;</w:t>
      </w:r>
    </w:p>
    <w:p w:rsidR="00496D15" w:rsidRDefault="00466D56">
      <w:pPr>
        <w:pStyle w:val="22"/>
        <w:framePr w:w="10190" w:h="13785" w:hRule="exact" w:wrap="none" w:vAnchor="page" w:hAnchor="page" w:x="461" w:y="1709"/>
        <w:numPr>
          <w:ilvl w:val="0"/>
          <w:numId w:val="1"/>
        </w:numPr>
        <w:shd w:val="clear" w:color="auto" w:fill="auto"/>
        <w:tabs>
          <w:tab w:val="left" w:pos="567"/>
        </w:tabs>
        <w:spacing w:line="274" w:lineRule="exact"/>
        <w:ind w:left="360" w:firstLine="0"/>
        <w:jc w:val="both"/>
      </w:pPr>
      <w:r>
        <w:t>кабинет бухгалтеров (8,04 кв. метров) с 2 ПВЭМ;</w:t>
      </w:r>
    </w:p>
    <w:p w:rsidR="00496D15" w:rsidRDefault="00466D56">
      <w:pPr>
        <w:pStyle w:val="22"/>
        <w:framePr w:w="10190" w:h="13785" w:hRule="exact" w:wrap="none" w:vAnchor="page" w:hAnchor="page" w:x="461" w:y="1709"/>
        <w:numPr>
          <w:ilvl w:val="0"/>
          <w:numId w:val="1"/>
        </w:numPr>
        <w:shd w:val="clear" w:color="auto" w:fill="auto"/>
        <w:tabs>
          <w:tab w:val="left" w:pos="567"/>
        </w:tabs>
        <w:spacing w:line="274" w:lineRule="exact"/>
        <w:ind w:left="360" w:firstLine="0"/>
        <w:jc w:val="both"/>
      </w:pPr>
      <w:r>
        <w:t>кабинет соц. работника и работника по кадрам (11,10 кв. метров) с 2 ПВЭМ;</w:t>
      </w:r>
    </w:p>
    <w:p w:rsidR="00496D15" w:rsidRDefault="00466D56">
      <w:pPr>
        <w:pStyle w:val="22"/>
        <w:framePr w:w="10190" w:h="13785" w:hRule="exact" w:wrap="none" w:vAnchor="page" w:hAnchor="page" w:x="461" w:y="1709"/>
        <w:numPr>
          <w:ilvl w:val="0"/>
          <w:numId w:val="1"/>
        </w:numPr>
        <w:shd w:val="clear" w:color="auto" w:fill="auto"/>
        <w:tabs>
          <w:tab w:val="left" w:pos="572"/>
        </w:tabs>
        <w:spacing w:line="274" w:lineRule="exact"/>
        <w:ind w:left="360" w:firstLine="0"/>
        <w:jc w:val="both"/>
      </w:pPr>
      <w:r>
        <w:t>подсобное помещение (6,9 кв. метра) с раковиной и краном с холодной водой, мыло, полотенце имеются, хранение уборочного инвентаря орга</w:t>
      </w:r>
      <w:r>
        <w:t>низовано в специально выделенном шкафу, из дез. средств - «Ди-Хлор»;</w:t>
      </w:r>
    </w:p>
    <w:p w:rsidR="00496D15" w:rsidRDefault="00466D56">
      <w:pPr>
        <w:pStyle w:val="22"/>
        <w:framePr w:w="10190" w:h="13785" w:hRule="exact" w:wrap="none" w:vAnchor="page" w:hAnchor="page" w:x="461" w:y="1709"/>
        <w:numPr>
          <w:ilvl w:val="0"/>
          <w:numId w:val="1"/>
        </w:numPr>
        <w:shd w:val="clear" w:color="auto" w:fill="auto"/>
        <w:tabs>
          <w:tab w:val="left" w:pos="572"/>
        </w:tabs>
        <w:spacing w:line="274" w:lineRule="exact"/>
        <w:ind w:left="360" w:firstLine="0"/>
        <w:jc w:val="both"/>
      </w:pPr>
      <w:r>
        <w:t>коридор (3,5 кв. метра) для ожидания посетителей оснащен диваном, тумбочкой, поверхности которых поддаются обработке моющими и дезинфекционными средствами.</w:t>
      </w:r>
    </w:p>
    <w:p w:rsidR="00496D15" w:rsidRDefault="00466D56">
      <w:pPr>
        <w:pStyle w:val="22"/>
        <w:framePr w:w="10190" w:h="13785" w:hRule="exact" w:wrap="none" w:vAnchor="page" w:hAnchor="page" w:x="461" w:y="1709"/>
        <w:shd w:val="clear" w:color="auto" w:fill="auto"/>
        <w:spacing w:line="274" w:lineRule="exact"/>
        <w:ind w:left="360" w:firstLine="720"/>
        <w:jc w:val="both"/>
      </w:pPr>
      <w:r>
        <w:t>Оценка условий труда 79 рабочих</w:t>
      </w:r>
      <w:r>
        <w:t xml:space="preserve"> мест (в том числе 45 соц.работников) проведена ООО «Белгородский санитарно-эпидемиологический сервис» в июле 2016 года.</w:t>
      </w:r>
    </w:p>
    <w:p w:rsidR="00496D15" w:rsidRDefault="00466D56">
      <w:pPr>
        <w:pStyle w:val="22"/>
        <w:framePr w:w="10190" w:h="13785" w:hRule="exact" w:wrap="none" w:vAnchor="page" w:hAnchor="page" w:x="461" w:y="1709"/>
        <w:shd w:val="clear" w:color="auto" w:fill="auto"/>
        <w:spacing w:line="274" w:lineRule="exact"/>
        <w:ind w:left="360" w:firstLine="720"/>
        <w:jc w:val="both"/>
      </w:pPr>
      <w:r>
        <w:t>Сотрудников: социальные работников - 45 человек, прочие - 34 человек (водители, руководители, юристы, бухгалтерия, специалист по кадрам</w:t>
      </w:r>
      <w:r>
        <w:t>, заведующие, тех. служащий); допуск к работе имеется. Имеются приказы директора СОГБУ «Руднянский КЦСОН»:</w:t>
      </w:r>
    </w:p>
    <w:p w:rsidR="00496D15" w:rsidRDefault="00466D56">
      <w:pPr>
        <w:pStyle w:val="22"/>
        <w:framePr w:w="10190" w:h="13785" w:hRule="exact" w:wrap="none" w:vAnchor="page" w:hAnchor="page" w:x="461" w:y="1709"/>
        <w:numPr>
          <w:ilvl w:val="0"/>
          <w:numId w:val="1"/>
        </w:numPr>
        <w:shd w:val="clear" w:color="auto" w:fill="auto"/>
        <w:tabs>
          <w:tab w:val="left" w:pos="567"/>
        </w:tabs>
        <w:spacing w:line="274" w:lineRule="exact"/>
        <w:ind w:left="360" w:firstLine="0"/>
        <w:jc w:val="both"/>
      </w:pPr>
      <w:r>
        <w:t>«О проведении вакцинации против гриппа» от 22.08.2016 № 201/а (ознакомлены 22.08.2016), список от 23.08.2016 работников, привитых от гриппа;</w:t>
      </w:r>
    </w:p>
    <w:p w:rsidR="00496D15" w:rsidRDefault="00466D56">
      <w:pPr>
        <w:pStyle w:val="22"/>
        <w:framePr w:w="10190" w:h="13785" w:hRule="exact" w:wrap="none" w:vAnchor="page" w:hAnchor="page" w:x="461" w:y="1709"/>
        <w:numPr>
          <w:ilvl w:val="0"/>
          <w:numId w:val="1"/>
        </w:numPr>
        <w:shd w:val="clear" w:color="auto" w:fill="auto"/>
        <w:tabs>
          <w:tab w:val="left" w:pos="562"/>
        </w:tabs>
        <w:spacing w:line="274" w:lineRule="exact"/>
        <w:ind w:left="360" w:firstLine="0"/>
        <w:jc w:val="both"/>
      </w:pPr>
      <w:r>
        <w:t>«О прове</w:t>
      </w:r>
      <w:r>
        <w:t>дении вакцинации против кори» от 25.08.2016 № 201/6 (ознакомлены 25.08.2016).</w:t>
      </w:r>
    </w:p>
    <w:p w:rsidR="00496D15" w:rsidRDefault="00466D56">
      <w:pPr>
        <w:pStyle w:val="22"/>
        <w:framePr w:w="10190" w:h="13785" w:hRule="exact" w:wrap="none" w:vAnchor="page" w:hAnchor="page" w:x="461" w:y="1709"/>
        <w:shd w:val="clear" w:color="auto" w:fill="auto"/>
        <w:spacing w:line="274" w:lineRule="exact"/>
        <w:ind w:left="360" w:firstLine="720"/>
        <w:jc w:val="both"/>
      </w:pPr>
      <w:r>
        <w:t>Программа производственного контроля за соблюдением санитарных правил и выполнения санитарно-противоэпидемических (профилактических) мероприятий в СОГБУ «Руднянский КЦСОН» представлена, ответственным лицом за организацию и осуществление производственного к</w:t>
      </w:r>
      <w:r>
        <w:t xml:space="preserve">онтроля является заместитель директора Бабурченкова Зоя Николаевна. Оценка условий труда проведена в 2016 года (вредный производственный фактор в соответствии с п. </w:t>
      </w:r>
      <w:r w:rsidRPr="00466D56">
        <w:rPr>
          <w:lang w:eastAsia="en-US" w:bidi="en-US"/>
        </w:rPr>
        <w:t xml:space="preserve">3.2.2.4. </w:t>
      </w:r>
      <w:r>
        <w:t>приказа Минздравсоцразвития России от 12.04.2011 № 302н «Об утверждении перечней вр</w:t>
      </w:r>
      <w:r>
        <w:t>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</w:t>
      </w:r>
      <w:r>
        <w:t>ов (обследований) работников, занятых на тяжелых работах и на работах с вредными и (или) опасными условиями труда» - электромагнитное поле широкополосного спектра частот от ПВЭМ, работа по считыванию, вводу информации, работа в режиме диалога в сумме не ме</w:t>
      </w:r>
      <w:r>
        <w:t>нее 50% рабочего времени).</w:t>
      </w:r>
    </w:p>
    <w:p w:rsidR="00496D15" w:rsidRPr="00466D56" w:rsidRDefault="00466D56">
      <w:pPr>
        <w:pStyle w:val="2c"/>
        <w:framePr w:wrap="none" w:vAnchor="page" w:hAnchor="page" w:x="8184" w:y="15851"/>
        <w:shd w:val="clear" w:color="auto" w:fill="auto"/>
        <w:spacing w:line="110" w:lineRule="exact"/>
        <w:rPr>
          <w:lang w:val="ru-RU"/>
        </w:rPr>
      </w:pPr>
      <w:r>
        <w:t>t</w:t>
      </w:r>
    </w:p>
    <w:p w:rsidR="00496D15" w:rsidRDefault="00496D15">
      <w:pPr>
        <w:rPr>
          <w:sz w:val="2"/>
          <w:szCs w:val="2"/>
        </w:rPr>
        <w:sectPr w:rsidR="00496D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96D15" w:rsidRPr="00466D56" w:rsidRDefault="00466D56">
      <w:pPr>
        <w:pStyle w:val="ac"/>
        <w:framePr w:wrap="none" w:vAnchor="page" w:hAnchor="page" w:x="5066" w:y="328"/>
        <w:shd w:val="clear" w:color="auto" w:fill="auto"/>
        <w:spacing w:line="120" w:lineRule="exact"/>
        <w:rPr>
          <w:lang w:val="ru-RU"/>
        </w:rPr>
      </w:pPr>
      <w:r>
        <w:lastRenderedPageBreak/>
        <w:t>JL</w:t>
      </w:r>
    </w:p>
    <w:p w:rsidR="00496D15" w:rsidRDefault="00466D56">
      <w:pPr>
        <w:pStyle w:val="10"/>
        <w:framePr w:wrap="none" w:vAnchor="page" w:hAnchor="page" w:x="534" w:y="846"/>
        <w:shd w:val="clear" w:color="auto" w:fill="auto"/>
        <w:spacing w:after="0" w:line="320" w:lineRule="exact"/>
        <w:ind w:left="4560"/>
      </w:pPr>
      <w:bookmarkStart w:id="2" w:name="bookmark2"/>
      <w:r>
        <w:t>-ч-</w:t>
      </w:r>
      <w:bookmarkEnd w:id="2"/>
    </w:p>
    <w:p w:rsidR="00496D15" w:rsidRDefault="00466D56">
      <w:pPr>
        <w:pStyle w:val="22"/>
        <w:framePr w:w="10613" w:h="5530" w:hRule="exact" w:wrap="none" w:vAnchor="page" w:hAnchor="page" w:x="534" w:y="1669"/>
        <w:shd w:val="clear" w:color="auto" w:fill="auto"/>
        <w:tabs>
          <w:tab w:val="left" w:pos="1427"/>
        </w:tabs>
        <w:spacing w:line="274" w:lineRule="exact"/>
        <w:ind w:left="280" w:firstLine="0"/>
        <w:jc w:val="both"/>
      </w:pPr>
      <w:r w:rsidRPr="00466D56">
        <w:rPr>
          <w:lang w:eastAsia="en-US" w:bidi="en-US"/>
        </w:rPr>
        <w:tab/>
      </w:r>
      <w:r w:rsidRPr="00466D56">
        <w:rPr>
          <w:rStyle w:val="28"/>
          <w:lang w:eastAsia="en-US" w:bidi="en-US"/>
        </w:rPr>
        <w:t xml:space="preserve">02.11.2016 </w:t>
      </w:r>
      <w:r>
        <w:t>Козловой Галиной Николаевной, главным специалистом-экспертом отдела</w:t>
      </w:r>
    </w:p>
    <w:p w:rsidR="00496D15" w:rsidRDefault="00466D56">
      <w:pPr>
        <w:pStyle w:val="22"/>
        <w:framePr w:w="10613" w:h="5530" w:hRule="exact" w:wrap="none" w:vAnchor="page" w:hAnchor="page" w:x="534" w:y="1669"/>
        <w:shd w:val="clear" w:color="auto" w:fill="auto"/>
        <w:tabs>
          <w:tab w:val="left" w:pos="701"/>
        </w:tabs>
        <w:spacing w:line="274" w:lineRule="exact"/>
        <w:ind w:firstLine="280"/>
      </w:pPr>
      <w:r>
        <w:t>/ защиты прав потребителей Управления Роспотребнадзора по Смоленской области в рамках / плановой проверки Смоленского</w:t>
      </w:r>
      <w:r>
        <w:t xml:space="preserve"> областного государственного бюджетного учреждения </w:t>
      </w:r>
      <w:r>
        <w:rPr>
          <w:rStyle w:val="2Constantia11pt-1pt"/>
          <w:lang w:val="ru-RU" w:eastAsia="ru-RU" w:bidi="ru-RU"/>
        </w:rPr>
        <w:t>I</w:t>
      </w:r>
      <w:bookmarkStart w:id="3" w:name="_GoBack"/>
      <w:bookmarkEnd w:id="3"/>
      <w:r>
        <w:t>«Руднянский комплексный центр социального обслуживания населения», размещенного по</w:t>
      </w:r>
    </w:p>
    <w:p w:rsidR="00496D15" w:rsidRDefault="00466D56">
      <w:pPr>
        <w:pStyle w:val="22"/>
        <w:framePr w:w="10613" w:h="5530" w:hRule="exact" w:wrap="none" w:vAnchor="page" w:hAnchor="page" w:x="534" w:y="1669"/>
        <w:shd w:val="clear" w:color="auto" w:fill="auto"/>
        <w:tabs>
          <w:tab w:val="left" w:pos="701"/>
        </w:tabs>
        <w:spacing w:line="274" w:lineRule="exact"/>
        <w:ind w:firstLine="0"/>
        <w:jc w:val="both"/>
      </w:pPr>
      <w:r w:rsidRPr="00466D56">
        <w:rPr>
          <w:lang w:eastAsia="en-US" w:bidi="en-US"/>
        </w:rPr>
        <w:tab/>
      </w:r>
      <w:r>
        <w:t>адресу: 216790, Смоленская область, г. Рудня, ул. Киреева, д.91, проведен анализ соответствия</w:t>
      </w:r>
    </w:p>
    <w:p w:rsidR="00496D15" w:rsidRDefault="00466D56">
      <w:pPr>
        <w:pStyle w:val="22"/>
        <w:framePr w:w="10613" w:h="5530" w:hRule="exact" w:wrap="none" w:vAnchor="page" w:hAnchor="page" w:x="534" w:y="1669"/>
        <w:shd w:val="clear" w:color="auto" w:fill="auto"/>
        <w:spacing w:line="274" w:lineRule="exact"/>
        <w:ind w:left="760" w:firstLine="0"/>
        <w:jc w:val="both"/>
      </w:pPr>
      <w:r>
        <w:t xml:space="preserve">Закону РФ от 07.02.1992 </w:t>
      </w:r>
      <w:r>
        <w:t>№ 2300-1 «О защите прав потребителей», представленных директором Золотовой Г.Г. договоров на предоставление платных социальных услуг, а так же акт приема-сдачи услуг, протокола согласования договорной цены, перечня платных услуг, информации на сайте в инфо</w:t>
      </w:r>
      <w:r>
        <w:t>рмационно-телекоммуникационной сети «Интернет», на информационных стендах медицинской организации.</w:t>
      </w:r>
    </w:p>
    <w:p w:rsidR="00496D15" w:rsidRDefault="00466D56">
      <w:pPr>
        <w:pStyle w:val="22"/>
        <w:framePr w:w="10613" w:h="5530" w:hRule="exact" w:wrap="none" w:vAnchor="page" w:hAnchor="page" w:x="534" w:y="1669"/>
        <w:shd w:val="clear" w:color="auto" w:fill="auto"/>
        <w:spacing w:line="274" w:lineRule="exact"/>
        <w:ind w:left="760" w:firstLine="700"/>
        <w:jc w:val="both"/>
      </w:pPr>
      <w:r>
        <w:t xml:space="preserve">Нарушений Закона РФ от 07.02.1992 № 2300-1 «О защите прав потребителей», Постановления Правительства Российской Федерации от 4.10.2012 № 1006 при размещении </w:t>
      </w:r>
      <w:r>
        <w:t>информации об учреждении в информационно-телекоммуникационной сети «Интернет» и на информационных стендах не выявлено.</w:t>
      </w:r>
    </w:p>
    <w:p w:rsidR="00496D15" w:rsidRDefault="00466D56">
      <w:pPr>
        <w:pStyle w:val="22"/>
        <w:framePr w:w="10613" w:h="5530" w:hRule="exact" w:wrap="none" w:vAnchor="page" w:hAnchor="page" w:x="534" w:y="1669"/>
        <w:shd w:val="clear" w:color="auto" w:fill="auto"/>
        <w:spacing w:line="274" w:lineRule="exact"/>
        <w:ind w:left="760" w:firstLine="700"/>
        <w:jc w:val="both"/>
      </w:pPr>
      <w:r>
        <w:t>При анализе договора нарушений Закона РФ от 07.02.1992 № 2300-1 «О защите прав потребителей», Постановления Правительства Российской Феде</w:t>
      </w:r>
      <w:r>
        <w:t>рации от 4.10.2012 г. № 1006 не выявлено.</w:t>
      </w:r>
    </w:p>
    <w:p w:rsidR="00496D15" w:rsidRDefault="00466D56">
      <w:pPr>
        <w:pStyle w:val="22"/>
        <w:framePr w:w="10613" w:h="5530" w:hRule="exact" w:wrap="none" w:vAnchor="page" w:hAnchor="page" w:x="534" w:y="1669"/>
        <w:shd w:val="clear" w:color="auto" w:fill="auto"/>
        <w:spacing w:line="274" w:lineRule="exact"/>
        <w:ind w:left="760" w:firstLine="700"/>
        <w:jc w:val="both"/>
      </w:pPr>
      <w:r>
        <w:t xml:space="preserve">На вывеске указана информация в соответствии со ст. 9. Закона РФ от 07.02.1992 </w:t>
      </w:r>
      <w:r>
        <w:rPr>
          <w:lang w:val="en-US" w:eastAsia="en-US" w:bidi="en-US"/>
        </w:rPr>
        <w:t>N</w:t>
      </w:r>
      <w:r w:rsidRPr="00466D56">
        <w:rPr>
          <w:lang w:eastAsia="en-US" w:bidi="en-US"/>
        </w:rPr>
        <w:t xml:space="preserve"> </w:t>
      </w:r>
      <w:r>
        <w:t>2300-1 (ред. от 05.05.2014) «О защите прав потребителей» (с изм. и доп., вступ. в силу с 01.07.2014).</w:t>
      </w:r>
    </w:p>
    <w:p w:rsidR="00496D15" w:rsidRDefault="00466D56">
      <w:pPr>
        <w:pStyle w:val="22"/>
        <w:framePr w:w="10613" w:h="4469" w:hRule="exact" w:wrap="none" w:vAnchor="page" w:hAnchor="page" w:x="534" w:y="7697"/>
        <w:shd w:val="clear" w:color="auto" w:fill="auto"/>
        <w:spacing w:line="274" w:lineRule="exact"/>
        <w:ind w:left="760" w:firstLine="700"/>
        <w:jc w:val="both"/>
      </w:pPr>
      <w:r>
        <w:rPr>
          <w:rStyle w:val="28"/>
        </w:rPr>
        <w:t xml:space="preserve">15.11.2016 </w:t>
      </w:r>
      <w:r>
        <w:t>(вх. № 13574) В соот</w:t>
      </w:r>
      <w:r>
        <w:t xml:space="preserve">ветствии с экспертным заключением по результатам гигиенической оценки лабораторных испытаний от 14.11.2016 № 2544 (протоколы лабораторных испытаний № ф2175 от 01.11.2016, № ф2176 от 01.11.2016) показатели искусственной освещенности, параметры микроклимата </w:t>
      </w:r>
      <w:r>
        <w:t>(температура воздуха, перепад температуры воздуха, относительная влажность воздуха, скорость движения воздуха), напряженность электрического и электростатического полей, плотность магнитного потока у зам. директора и ведущего бухгалтера в пределах допустим</w:t>
      </w:r>
      <w:r>
        <w:t>ых уровней, что соответствует СанПиН 2.2.1/2.1.1.1278-03 «Гигиенические требования к естественному, искусственному и совмещенному освещению жилых и общественных зданий», СанПиН 2.2.1/2.1.1.2585-10 «Изменения и дополнения № 1 к СанПиН 2.2.1/2.1.1.1278-03 «Г</w:t>
      </w:r>
      <w:r>
        <w:t>игиенические требования к естественному, искусственному и совмещенному освещению жилых и общественных зданий», СанПиН 2.2.4.548-96 «Гигиенические требования к микроклимату производственных помещений», СанПиН 2.2.2./2А 1340-03 «Гигиенические требования к пе</w:t>
      </w:r>
      <w:r>
        <w:t>рсональным электронно-вычислительным машинам и организации работ» и СанПиН 2.2.2./2.4.2620-10 «Изменения № 2 к СанПиН 2.2.2./2.4.1340-03 «Гигиенические требования к персональным электронно-вычислительным машинам и организации работ».</w:t>
      </w:r>
    </w:p>
    <w:p w:rsidR="00496D15" w:rsidRDefault="00466D56">
      <w:pPr>
        <w:pStyle w:val="32"/>
        <w:framePr w:w="10613" w:h="884" w:hRule="exact" w:wrap="none" w:vAnchor="page" w:hAnchor="page" w:x="534" w:y="12670"/>
        <w:shd w:val="clear" w:color="auto" w:fill="auto"/>
        <w:spacing w:after="0" w:line="274" w:lineRule="exact"/>
        <w:ind w:left="760" w:firstLine="700"/>
      </w:pPr>
      <w:r>
        <w:t>Выявлены нарушения обя</w:t>
      </w:r>
      <w:r>
        <w:t xml:space="preserve">зательных требований или требований, установленных муниципальными правовыми актами (с указанием положений (нормативных) правовых актов): нет. </w:t>
      </w:r>
      <w:r>
        <w:rPr>
          <w:rStyle w:val="310pt"/>
        </w:rPr>
        <w:t>(с указанием характера нарушений; лиц, допустивших нарушения)</w:t>
      </w:r>
    </w:p>
    <w:p w:rsidR="00496D15" w:rsidRDefault="00466D56">
      <w:pPr>
        <w:pStyle w:val="36"/>
        <w:framePr w:wrap="none" w:vAnchor="page" w:hAnchor="page" w:x="7955" w:y="15860"/>
        <w:shd w:val="clear" w:color="auto" w:fill="auto"/>
        <w:spacing w:line="120" w:lineRule="exact"/>
      </w:pPr>
      <w:r>
        <w:t>?</w:t>
      </w:r>
    </w:p>
    <w:p w:rsidR="00496D15" w:rsidRDefault="00496D15">
      <w:pPr>
        <w:rPr>
          <w:sz w:val="2"/>
          <w:szCs w:val="2"/>
        </w:rPr>
        <w:sectPr w:rsidR="00496D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96D15" w:rsidRDefault="00466D56">
      <w:pPr>
        <w:rPr>
          <w:sz w:val="2"/>
          <w:szCs w:val="2"/>
        </w:rPr>
      </w:pPr>
      <w:r>
        <w:lastRenderedPageBreak/>
        <w:pict>
          <v:shape id="_x0000_s1038" type="#_x0000_t32" style="position:absolute;margin-left:61.25pt;margin-top:140.15pt;width:491.75pt;height:0;z-index:-25165158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7" type="#_x0000_t32" style="position:absolute;margin-left:60.05pt;margin-top:590.65pt;width:491pt;height:0;z-index:-25165056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496D15" w:rsidRDefault="00466D56">
      <w:pPr>
        <w:pStyle w:val="22"/>
        <w:framePr w:w="10613" w:h="1693" w:hRule="exact" w:wrap="none" w:vAnchor="page" w:hAnchor="page" w:x="534" w:y="1126"/>
        <w:shd w:val="clear" w:color="auto" w:fill="auto"/>
        <w:spacing w:line="274" w:lineRule="exact"/>
        <w:ind w:left="720" w:firstLine="560"/>
        <w:jc w:val="both"/>
      </w:pPr>
      <w:r>
        <w:t xml:space="preserve">выявлены несоответствия </w:t>
      </w:r>
      <w:r>
        <w:t>сведений, содержащихся в уведомлении о начале осуществления отдельных видов предпринимательской деятельности, обязательным требованиям (с указанием положений (нормативных) правовых актов): -</w:t>
      </w:r>
    </w:p>
    <w:p w:rsidR="00496D15" w:rsidRDefault="00466D56">
      <w:pPr>
        <w:pStyle w:val="22"/>
        <w:framePr w:w="10613" w:h="1693" w:hRule="exact" w:wrap="none" w:vAnchor="page" w:hAnchor="page" w:x="534" w:y="1126"/>
        <w:shd w:val="clear" w:color="auto" w:fill="auto"/>
        <w:tabs>
          <w:tab w:val="left" w:leader="underscore" w:pos="10517"/>
        </w:tabs>
        <w:spacing w:line="274" w:lineRule="exact"/>
        <w:ind w:left="720" w:firstLine="560"/>
        <w:jc w:val="both"/>
      </w:pPr>
      <w:r>
        <w:t xml:space="preserve">выявлены факты невыполнения предписаний органов государственного </w:t>
      </w:r>
      <w:r>
        <w:t xml:space="preserve">контроля (надзора), органов муниципального контроля (с указанием реквизитов выданных </w:t>
      </w:r>
      <w:r>
        <w:rPr>
          <w:rStyle w:val="26"/>
        </w:rPr>
        <w:t>предписаний): -</w:t>
      </w:r>
      <w:r>
        <w:tab/>
      </w:r>
    </w:p>
    <w:p w:rsidR="00496D15" w:rsidRDefault="00466D56">
      <w:pPr>
        <w:pStyle w:val="22"/>
        <w:framePr w:w="10613" w:h="859" w:hRule="exact" w:wrap="none" w:vAnchor="page" w:hAnchor="page" w:x="534" w:y="3089"/>
        <w:shd w:val="clear" w:color="auto" w:fill="auto"/>
        <w:spacing w:line="274" w:lineRule="exact"/>
        <w:ind w:left="720" w:firstLine="0"/>
        <w:jc w:val="both"/>
      </w:pPr>
      <w:r>
        <w:t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</w:t>
      </w:r>
      <w:r>
        <w:t xml:space="preserve">ипального контроля </w:t>
      </w:r>
      <w:r>
        <w:rPr>
          <w:rStyle w:val="28"/>
        </w:rPr>
        <w:t xml:space="preserve">внесена </w:t>
      </w:r>
      <w:r>
        <w:t>(заполняется при проведении выездной проверки):</w:t>
      </w:r>
    </w:p>
    <w:p w:rsidR="00496D15" w:rsidRDefault="00466D56">
      <w:pPr>
        <w:pStyle w:val="38"/>
        <w:framePr w:wrap="none" w:vAnchor="page" w:hAnchor="page" w:x="2210" w:y="4337"/>
        <w:shd w:val="clear" w:color="auto" w:fill="auto"/>
        <w:spacing w:line="160" w:lineRule="exact"/>
      </w:pPr>
      <w:r>
        <w:t>(подпись пр&lt;</w:t>
      </w:r>
    </w:p>
    <w:p w:rsidR="00496D15" w:rsidRDefault="00466D56">
      <w:pPr>
        <w:pStyle w:val="38"/>
        <w:framePr w:wrap="none" w:vAnchor="page" w:hAnchor="page" w:x="3592" w:y="4337"/>
        <w:shd w:val="clear" w:color="auto" w:fill="auto"/>
        <w:spacing w:line="160" w:lineRule="exact"/>
      </w:pPr>
      <w:r>
        <w:t>щего)</w:t>
      </w:r>
    </w:p>
    <w:p w:rsidR="00496D15" w:rsidRDefault="00466D56">
      <w:pPr>
        <w:pStyle w:val="40"/>
        <w:framePr w:w="10613" w:h="1261" w:hRule="exact" w:wrap="none" w:vAnchor="page" w:hAnchor="page" w:x="534" w:y="4329"/>
        <w:shd w:val="clear" w:color="auto" w:fill="auto"/>
        <w:spacing w:line="182" w:lineRule="exact"/>
        <w:ind w:left="5477" w:right="38"/>
      </w:pPr>
      <w:r>
        <w:t>(подпись уполномоченного представителя юридического лица,</w:t>
      </w:r>
    </w:p>
    <w:p w:rsidR="00496D15" w:rsidRDefault="00466D56">
      <w:pPr>
        <w:pStyle w:val="40"/>
        <w:framePr w:w="10613" w:h="1261" w:hRule="exact" w:wrap="none" w:vAnchor="page" w:hAnchor="page" w:x="534" w:y="4329"/>
        <w:shd w:val="clear" w:color="auto" w:fill="auto"/>
        <w:spacing w:line="182" w:lineRule="exact"/>
        <w:ind w:left="5640" w:right="38"/>
      </w:pPr>
      <w:r>
        <w:t>индивидуального предпринимателя, его уполномоченного</w:t>
      </w:r>
      <w:r>
        <w:br/>
        <w:t>представителя)</w:t>
      </w:r>
    </w:p>
    <w:p w:rsidR="00496D15" w:rsidRDefault="00466D56">
      <w:pPr>
        <w:pStyle w:val="50"/>
        <w:framePr w:w="10613" w:h="1261" w:hRule="exact" w:wrap="none" w:vAnchor="page" w:hAnchor="page" w:x="534" w:y="4329"/>
        <w:shd w:val="clear" w:color="auto" w:fill="auto"/>
        <w:spacing w:before="0" w:after="0" w:line="226" w:lineRule="exact"/>
        <w:ind w:left="720" w:right="38"/>
      </w:pPr>
      <w:r>
        <w:t xml:space="preserve">Журнал учета проверок юридического </w:t>
      </w:r>
      <w:r>
        <w:t>лица, индивидуального предпринимателя, проводимых органами</w:t>
      </w:r>
    </w:p>
    <w:p w:rsidR="00496D15" w:rsidRDefault="00466D56">
      <w:pPr>
        <w:pStyle w:val="50"/>
        <w:framePr w:w="10613" w:h="1261" w:hRule="exact" w:wrap="none" w:vAnchor="page" w:hAnchor="page" w:x="534" w:y="4329"/>
        <w:shd w:val="clear" w:color="auto" w:fill="auto"/>
        <w:spacing w:before="0" w:after="0" w:line="226" w:lineRule="exact"/>
        <w:ind w:left="720" w:right="38"/>
      </w:pPr>
      <w:r>
        <w:t>государственного контроля (надзора), органами муниципального контроля, отсутствует (заполняется при</w:t>
      </w:r>
      <w:r>
        <w:br/>
        <w:t>проведении выездной проверки):</w:t>
      </w:r>
    </w:p>
    <w:p w:rsidR="00496D15" w:rsidRDefault="00466D56">
      <w:pPr>
        <w:pStyle w:val="40"/>
        <w:framePr w:w="10613" w:h="607" w:hRule="exact" w:wrap="none" w:vAnchor="page" w:hAnchor="page" w:x="534" w:y="5951"/>
        <w:shd w:val="clear" w:color="auto" w:fill="auto"/>
        <w:tabs>
          <w:tab w:val="left" w:pos="5522"/>
        </w:tabs>
        <w:spacing w:line="182" w:lineRule="exact"/>
        <w:ind w:left="1720"/>
        <w:jc w:val="both"/>
      </w:pPr>
      <w:r>
        <w:t>(подпись проверяющего)</w:t>
      </w:r>
      <w:r>
        <w:tab/>
        <w:t>(подпись уполномоченного представителя юрид</w:t>
      </w:r>
      <w:r>
        <w:t>ического лица,</w:t>
      </w:r>
    </w:p>
    <w:p w:rsidR="00496D15" w:rsidRDefault="00466D56">
      <w:pPr>
        <w:pStyle w:val="40"/>
        <w:framePr w:w="10613" w:h="607" w:hRule="exact" w:wrap="none" w:vAnchor="page" w:hAnchor="page" w:x="534" w:y="5951"/>
        <w:shd w:val="clear" w:color="auto" w:fill="auto"/>
        <w:spacing w:line="182" w:lineRule="exact"/>
        <w:ind w:right="900"/>
      </w:pPr>
      <w:r>
        <w:t>индивидуального предпринимателя, его уполномоченного</w:t>
      </w:r>
      <w:r>
        <w:br/>
        <w:t>представителя)</w:t>
      </w:r>
    </w:p>
    <w:p w:rsidR="00496D15" w:rsidRDefault="00466D56">
      <w:pPr>
        <w:pStyle w:val="22"/>
        <w:framePr w:w="10613" w:h="1982" w:hRule="exact" w:wrap="none" w:vAnchor="page" w:hAnchor="page" w:x="534" w:y="6776"/>
        <w:shd w:val="clear" w:color="auto" w:fill="auto"/>
        <w:spacing w:line="274" w:lineRule="exact"/>
        <w:ind w:left="720" w:firstLine="0"/>
        <w:jc w:val="both"/>
      </w:pPr>
      <w:r>
        <w:t xml:space="preserve">Прилагаемые к акту документы: экспертное заключение по результатам гигиенической оценки лабораторных испытаний ФБУЗ «Центр гигиены и эпидемиологии в Смоленской области» № </w:t>
      </w:r>
      <w:r>
        <w:t>2544 от 14.11.2016, копии договоров на предоставлении платных социальных услуг (глажка белья, покупка и доставка на дом продуктов питания, обеспечение лекарственными препаратами, расчистка снега, косьба травы, вспашка огорода мотоблоком, доставка корма для</w:t>
      </w:r>
      <w:r>
        <w:t xml:space="preserve"> животных, транспортные услуги, социальное такси) с актами приема-сдачи услуги, приложение к акту от 02.11.2016 (ОЗПП).</w:t>
      </w:r>
    </w:p>
    <w:p w:rsidR="00496D15" w:rsidRDefault="00466D56">
      <w:pPr>
        <w:pStyle w:val="32"/>
        <w:framePr w:w="10613" w:h="994" w:hRule="exact" w:wrap="none" w:vAnchor="page" w:hAnchor="page" w:x="534" w:y="9277"/>
        <w:shd w:val="clear" w:color="auto" w:fill="auto"/>
        <w:spacing w:after="0" w:line="278" w:lineRule="exact"/>
        <w:ind w:left="720" w:right="4660"/>
        <w:jc w:val="left"/>
      </w:pPr>
      <w:r>
        <w:rPr>
          <w:rStyle w:val="34"/>
        </w:rPr>
        <w:t xml:space="preserve">Подписи лиц, проводивших проверку: </w:t>
      </w:r>
      <w:r>
        <w:t>ведущий специалист-эксперт Васильченко О.В.. главный специалист-эксперт Козлова Г.Н.</w:t>
      </w:r>
    </w:p>
    <w:p w:rsidR="00496D15" w:rsidRDefault="00466D56">
      <w:pPr>
        <w:pStyle w:val="22"/>
        <w:framePr w:w="10613" w:h="610" w:hRule="exact" w:wrap="none" w:vAnchor="page" w:hAnchor="page" w:x="534" w:y="10405"/>
        <w:shd w:val="clear" w:color="auto" w:fill="auto"/>
        <w:spacing w:line="278" w:lineRule="exact"/>
        <w:ind w:left="720" w:firstLine="0"/>
        <w:jc w:val="both"/>
      </w:pPr>
      <w:r>
        <w:rPr>
          <w:rStyle w:val="2Constantia11pt-1pt"/>
          <w:lang w:val="ru-RU" w:eastAsia="ru-RU" w:bidi="ru-RU"/>
        </w:rPr>
        <w:t>С</w:t>
      </w:r>
      <w:r>
        <w:t xml:space="preserve"> актом проверки ознакомлен(а), копию акта со всеми приложениями получил (а): </w:t>
      </w:r>
      <w:r>
        <w:rPr>
          <w:rStyle w:val="28"/>
        </w:rPr>
        <w:t>директор СОГБУ «Руднянский КЦСОН» Золотова Галина Григорьевна</w:t>
      </w:r>
    </w:p>
    <w:p w:rsidR="00496D15" w:rsidRDefault="00496D15">
      <w:pPr>
        <w:framePr w:wrap="none" w:vAnchor="page" w:hAnchor="page" w:x="1509" w:y="11236"/>
      </w:pPr>
    </w:p>
    <w:p w:rsidR="00496D15" w:rsidRDefault="00496D15">
      <w:pPr>
        <w:framePr w:wrap="none" w:vAnchor="page" w:hAnchor="page" w:x="6251" w:y="11361"/>
      </w:pPr>
    </w:p>
    <w:p w:rsidR="00496D15" w:rsidRDefault="00496D15">
      <w:pPr>
        <w:framePr w:wrap="none" w:vAnchor="page" w:hAnchor="page" w:x="9323" w:y="11217"/>
      </w:pPr>
    </w:p>
    <w:p w:rsidR="00496D15" w:rsidRDefault="00466D56">
      <w:pPr>
        <w:pStyle w:val="40"/>
        <w:framePr w:w="10613" w:h="397" w:hRule="exact" w:wrap="none" w:vAnchor="page" w:hAnchor="page" w:x="534" w:y="11844"/>
        <w:shd w:val="clear" w:color="auto" w:fill="auto"/>
        <w:spacing w:line="160" w:lineRule="exact"/>
        <w:ind w:left="639"/>
        <w:jc w:val="left"/>
      </w:pPr>
      <w:r>
        <w:t>(фамилия, имя, отчество (последнее - при наличии), должностируководителя, иного должностного лица или уполномоченн</w:t>
      </w:r>
      <w:r>
        <w:t>огодтредстави</w:t>
      </w:r>
    </w:p>
    <w:p w:rsidR="00496D15" w:rsidRDefault="00466D56">
      <w:pPr>
        <w:pStyle w:val="40"/>
        <w:framePr w:w="10613" w:h="397" w:hRule="exact" w:wrap="none" w:vAnchor="page" w:hAnchor="page" w:x="534" w:y="11844"/>
        <w:shd w:val="clear" w:color="auto" w:fill="auto"/>
        <w:tabs>
          <w:tab w:val="left" w:pos="9779"/>
        </w:tabs>
        <w:spacing w:line="160" w:lineRule="exact"/>
        <w:ind w:left="2320"/>
        <w:jc w:val="both"/>
      </w:pPr>
      <w:r>
        <w:t>юридического лица, индивидуального предпринимателя, его уполномоченного представителя)</w:t>
      </w:r>
      <w:r>
        <w:tab/>
      </w:r>
      <w:r>
        <w:rPr>
          <w:rStyle w:val="40pt"/>
        </w:rPr>
        <w:t>C</w:t>
      </w:r>
      <w:r w:rsidRPr="00466D56">
        <w:rPr>
          <w:rStyle w:val="40pt"/>
          <w:lang w:val="ru-RU"/>
        </w:rPr>
        <w:t>’/</w:t>
      </w:r>
      <w:r>
        <w:rPr>
          <w:rStyle w:val="40pt"/>
        </w:rPr>
        <w:t>Z</w:t>
      </w:r>
      <w:r w:rsidRPr="00466D56">
        <w:rPr>
          <w:rStyle w:val="40pt"/>
          <w:lang w:val="ru-RU"/>
        </w:rPr>
        <w:t xml:space="preserve"> </w:t>
      </w:r>
      <w:r>
        <w:rPr>
          <w:rStyle w:val="40pt"/>
        </w:rPr>
        <w:t>ft</w:t>
      </w:r>
      <w:r w:rsidRPr="00466D56">
        <w:rPr>
          <w:rStyle w:val="40pt"/>
          <w:lang w:val="ru-RU"/>
        </w:rPr>
        <w:t xml:space="preserve">' </w:t>
      </w:r>
      <w:r>
        <w:rPr>
          <w:rStyle w:val="40pt"/>
          <w:lang w:val="ru-RU" w:eastAsia="ru-RU" w:bidi="ru-RU"/>
        </w:rPr>
        <w:t>г</w:t>
      </w:r>
    </w:p>
    <w:p w:rsidR="00496D15" w:rsidRDefault="00466D56">
      <w:pPr>
        <w:pStyle w:val="aa"/>
        <w:framePr w:w="9811" w:h="264" w:hRule="exact" w:wrap="none" w:vAnchor="page" w:hAnchor="page" w:x="1173" w:y="12366"/>
        <w:shd w:val="clear" w:color="auto" w:fill="auto"/>
        <w:spacing w:line="240" w:lineRule="exact"/>
        <w:jc w:val="right"/>
      </w:pPr>
      <w:r>
        <w:t>“ 15 ” ноября 2016 г.</w:t>
      </w:r>
    </w:p>
    <w:p w:rsidR="00496D15" w:rsidRDefault="00466D56">
      <w:pPr>
        <w:pStyle w:val="40"/>
        <w:framePr w:w="10613" w:h="666" w:hRule="exact" w:wrap="none" w:vAnchor="page" w:hAnchor="page" w:x="534" w:y="12929"/>
        <w:shd w:val="clear" w:color="auto" w:fill="auto"/>
        <w:spacing w:line="160" w:lineRule="exact"/>
        <w:ind w:left="9160"/>
        <w:jc w:val="left"/>
      </w:pPr>
      <w:r>
        <w:t>(подпись)</w:t>
      </w:r>
    </w:p>
    <w:p w:rsidR="00496D15" w:rsidRDefault="00466D56">
      <w:pPr>
        <w:pStyle w:val="40"/>
        <w:framePr w:w="10613" w:h="666" w:hRule="exact" w:wrap="none" w:vAnchor="page" w:hAnchor="page" w:x="534" w:y="12929"/>
        <w:shd w:val="clear" w:color="auto" w:fill="auto"/>
        <w:spacing w:line="197" w:lineRule="exact"/>
        <w:ind w:left="720"/>
        <w:jc w:val="left"/>
      </w:pPr>
      <w:r>
        <w:rPr>
          <w:rStyle w:val="412pt"/>
        </w:rPr>
        <w:t xml:space="preserve">Пометка об отказе ознакомления с актом проверки: </w:t>
      </w:r>
      <w:r>
        <w:t>(подпись уполномоченного должностного лица (лиц),</w:t>
      </w:r>
      <w:r>
        <w:br/>
        <w:t xml:space="preserve">проводившего </w:t>
      </w:r>
      <w:r>
        <w:t>проверку)</w:t>
      </w:r>
    </w:p>
    <w:p w:rsidR="00496D15" w:rsidRDefault="00466D56">
      <w:pPr>
        <w:rPr>
          <w:sz w:val="2"/>
          <w:szCs w:val="2"/>
        </w:rPr>
        <w:sectPr w:rsidR="00496D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pict>
          <v:shape id="_x0000_s1030" type="#_x0000_t75" style="position:absolute;margin-left:155.55pt;margin-top:197.25pt;width:22.55pt;height:45.1pt;z-index:-251664896;mso-wrap-distance-left:5pt;mso-wrap-distance-right:5pt;mso-position-horizontal-relative:page;mso-position-vertical-relative:page" wrapcoords="0 0">
            <v:imagedata r:id="rId14" o:title="image5"/>
            <w10:wrap anchorx="page" anchory="page"/>
          </v:shape>
        </w:pict>
      </w:r>
      <w:r>
        <w:pict>
          <v:shape id="_x0000_s1031" type="#_x0000_t75" style="position:absolute;margin-left:268.85pt;margin-top:567.85pt;width:47.05pt;height:26.4pt;z-index:-251663872;mso-wrap-distance-left:5pt;mso-wrap-distance-right:5pt;mso-position-horizontal-relative:page;mso-position-vertical-relative:page" wrapcoords="0 0">
            <v:imagedata r:id="rId15" o:title="image6"/>
            <w10:wrap anchorx="page" anchory="page"/>
          </v:shape>
        </w:pict>
      </w:r>
      <w:r>
        <w:pict>
          <v:shape id="_x0000_s1032" type="#_x0000_t75" style="position:absolute;margin-left:517pt;margin-top:569.75pt;width:53.75pt;height:50.4pt;z-index:-251662848;mso-wrap-distance-left:5pt;mso-wrap-distance-right:5pt;mso-position-horizontal-relative:page;mso-position-vertical-relative:page" wrapcoords="0 0">
            <v:imagedata r:id="rId16" o:title="image7"/>
            <w10:wrap anchorx="page" anchory="page"/>
          </v:shape>
        </w:pict>
      </w:r>
      <w:r>
        <w:pict>
          <v:shape id="_x0000_s1033" type="#_x0000_t75" style="position:absolute;margin-left:427.7pt;margin-top:630.25pt;width:139.7pt;height:25.9pt;z-index:-251661824;mso-wrap-distance-left:5pt;mso-wrap-distance-right:5pt;mso-position-horizontal-relative:page;mso-position-vertical-relative:page" wrapcoords="0 0">
            <v:imagedata r:id="rId17" o:title="image8"/>
            <w10:wrap anchorx="page" anchory="page"/>
          </v:shape>
        </w:pict>
      </w:r>
    </w:p>
    <w:p w:rsidR="00496D15" w:rsidRDefault="00466D56">
      <w:pPr>
        <w:pStyle w:val="70"/>
        <w:framePr w:w="10613" w:h="11146" w:hRule="exact" w:wrap="none" w:vAnchor="page" w:hAnchor="page" w:x="534" w:y="1066"/>
        <w:shd w:val="clear" w:color="auto" w:fill="auto"/>
        <w:ind w:left="820" w:right="440" w:firstLine="720"/>
      </w:pPr>
      <w:r>
        <w:rPr>
          <w:rStyle w:val="71"/>
        </w:rPr>
        <w:lastRenderedPageBreak/>
        <w:t>02</w:t>
      </w:r>
      <w:r>
        <w:rPr>
          <w:rStyle w:val="7Corbel"/>
        </w:rPr>
        <w:t>.</w:t>
      </w:r>
      <w:r>
        <w:rPr>
          <w:rStyle w:val="71"/>
        </w:rPr>
        <w:t>11.2016</w:t>
      </w:r>
      <w:r>
        <w:rPr>
          <w:rStyle w:val="7Corbel"/>
        </w:rPr>
        <w:t xml:space="preserve"> </w:t>
      </w:r>
      <w:r>
        <w:t>Козловой Галиной Николаевной, главным специалистом- экспертом отдела защиты прав потребителей Управления Роспотребнадзора по Смоленской области в рамках плановой проверки Смоленского областного государственног</w:t>
      </w:r>
      <w:r>
        <w:t>о бюджетного учреждения «Руднянский комплексный центр социального обслуживания населения», размещенного по адресу: 216790, Смоленская область, г. Рудня, ул. Киреева, д.91, проведен анализ соответствия Закону РФ от 07.02.1992 № 2300-1 «О защите прав потреби</w:t>
      </w:r>
      <w:r>
        <w:t>телей» представленных директором Золотовой Г.Г. договоров на предоставление платных социальных услуг, а так же акт приема-сдачи услуг, протокола согласования договорной цены, перечня платных услуг, информации на сайте в информационно-телекоммуникационной с</w:t>
      </w:r>
      <w:r>
        <w:t>ети «Интернет», на информационных стендах медицинской организации.</w:t>
      </w:r>
    </w:p>
    <w:p w:rsidR="00496D15" w:rsidRDefault="00466D56">
      <w:pPr>
        <w:pStyle w:val="70"/>
        <w:framePr w:w="10613" w:h="11146" w:hRule="exact" w:wrap="none" w:vAnchor="page" w:hAnchor="page" w:x="534" w:y="1066"/>
        <w:shd w:val="clear" w:color="auto" w:fill="auto"/>
        <w:ind w:left="820" w:right="440" w:firstLine="720"/>
      </w:pPr>
      <w:r>
        <w:t>Нарушений Закона РФ от 07.02.1992 № 2300-1 «О защите прав потребителей», Постановления Правительства Российской Федерации от 4.10.2012 № 1006 при размещении информации об учреждении в инфор</w:t>
      </w:r>
      <w:r>
        <w:t>мационно-телекоммуникационной сети «Интернет» и на информационных стендах не выявлено.</w:t>
      </w:r>
    </w:p>
    <w:p w:rsidR="00496D15" w:rsidRDefault="00466D56">
      <w:pPr>
        <w:pStyle w:val="70"/>
        <w:framePr w:w="10613" w:h="11146" w:hRule="exact" w:wrap="none" w:vAnchor="page" w:hAnchor="page" w:x="534" w:y="1066"/>
        <w:shd w:val="clear" w:color="auto" w:fill="auto"/>
        <w:ind w:left="820" w:right="440" w:firstLine="720"/>
      </w:pPr>
      <w:r>
        <w:t xml:space="preserve">При анализе договора нарушений Закона РФ от 07.02.1992 № 2300-1 </w:t>
      </w:r>
      <w:r>
        <w:rPr>
          <w:rStyle w:val="7-1pt"/>
        </w:rPr>
        <w:t>«О</w:t>
      </w:r>
      <w:r>
        <w:t xml:space="preserve"> защите прав потребителей», Постановления Правительства Российской Федерации от 4.10.2012 г. № 1006 не </w:t>
      </w:r>
      <w:r>
        <w:t>выявлено.</w:t>
      </w:r>
    </w:p>
    <w:p w:rsidR="00496D15" w:rsidRDefault="00466D56">
      <w:pPr>
        <w:pStyle w:val="70"/>
        <w:framePr w:w="10613" w:h="11146" w:hRule="exact" w:wrap="none" w:vAnchor="page" w:hAnchor="page" w:x="534" w:y="1066"/>
        <w:shd w:val="clear" w:color="auto" w:fill="auto"/>
        <w:ind w:left="820" w:right="440" w:firstLine="720"/>
      </w:pPr>
      <w:r>
        <w:t xml:space="preserve">На вывеске указана информация в соответствии со ст. 9. Закона РФ от 07.02.1992 </w:t>
      </w:r>
      <w:r>
        <w:rPr>
          <w:lang w:val="en-US" w:eastAsia="en-US" w:bidi="en-US"/>
        </w:rPr>
        <w:t>N</w:t>
      </w:r>
      <w:r w:rsidRPr="00466D56">
        <w:rPr>
          <w:lang w:eastAsia="en-US" w:bidi="en-US"/>
        </w:rPr>
        <w:t xml:space="preserve"> </w:t>
      </w:r>
      <w:r>
        <w:t>2300-1 (ред. от 05.05.2014) «О защите прав потребителей» (с изм. и доп., вступ. в силу с 01.07.2014).</w:t>
      </w:r>
    </w:p>
    <w:p w:rsidR="00496D15" w:rsidRDefault="00466D56">
      <w:pPr>
        <w:pStyle w:val="70"/>
        <w:framePr w:w="10613" w:h="363" w:hRule="exact" w:wrap="none" w:vAnchor="page" w:hAnchor="page" w:x="534" w:y="13260"/>
        <w:shd w:val="clear" w:color="auto" w:fill="auto"/>
        <w:spacing w:line="280" w:lineRule="exact"/>
        <w:ind w:right="5434"/>
        <w:jc w:val="right"/>
      </w:pPr>
      <w:r>
        <w:t xml:space="preserve">Главный специалист-эксперт </w:t>
      </w:r>
      <w:r>
        <w:rPr>
          <w:rStyle w:val="7-1pt0"/>
        </w:rPr>
        <w:t>031111</w:t>
      </w:r>
    </w:p>
    <w:p w:rsidR="00496D15" w:rsidRDefault="00466D56">
      <w:pPr>
        <w:pStyle w:val="70"/>
        <w:framePr w:wrap="none" w:vAnchor="page" w:hAnchor="page" w:x="7403" w:y="13250"/>
        <w:shd w:val="clear" w:color="auto" w:fill="auto"/>
        <w:tabs>
          <w:tab w:val="left" w:pos="1603"/>
        </w:tabs>
        <w:spacing w:line="280" w:lineRule="exact"/>
      </w:pPr>
      <w:r>
        <w:rPr>
          <w:rStyle w:val="7-1pt"/>
        </w:rPr>
        <w:t>'//Су</w:t>
      </w:r>
      <w:r>
        <w:tab/>
        <w:t>Козлова Г.Н.</w:t>
      </w:r>
    </w:p>
    <w:p w:rsidR="00496D15" w:rsidRDefault="00496D15">
      <w:pPr>
        <w:framePr w:wrap="none" w:vAnchor="page" w:hAnchor="page" w:x="1317" w:y="13924"/>
      </w:pPr>
    </w:p>
    <w:p w:rsidR="00496D15" w:rsidRDefault="00496D15">
      <w:pPr>
        <w:framePr w:wrap="none" w:vAnchor="page" w:hAnchor="page" w:x="2277" w:y="15278"/>
      </w:pPr>
    </w:p>
    <w:p w:rsidR="00496D15" w:rsidRDefault="00496D15">
      <w:pPr>
        <w:framePr w:wrap="none" w:vAnchor="page" w:hAnchor="page" w:x="7000" w:y="14078"/>
      </w:pPr>
    </w:p>
    <w:p w:rsidR="00496D15" w:rsidRDefault="00496D15">
      <w:pPr>
        <w:framePr w:wrap="none" w:vAnchor="page" w:hAnchor="page" w:x="6942" w:y="14606"/>
      </w:pPr>
    </w:p>
    <w:p w:rsidR="00496D15" w:rsidRDefault="00496D15">
      <w:pPr>
        <w:framePr w:wrap="none" w:vAnchor="page" w:hAnchor="page" w:x="7480" w:y="14730"/>
      </w:pPr>
    </w:p>
    <w:p w:rsidR="00496D15" w:rsidRDefault="00496D15">
      <w:pPr>
        <w:framePr w:wrap="none" w:vAnchor="page" w:hAnchor="page" w:x="8882" w:y="13857"/>
      </w:pPr>
    </w:p>
    <w:p w:rsidR="00496D15" w:rsidRDefault="00466D56">
      <w:pPr>
        <w:rPr>
          <w:sz w:val="2"/>
          <w:szCs w:val="2"/>
        </w:rPr>
      </w:pPr>
      <w:r>
        <w:pict>
          <v:shape id="_x0000_s1034" type="#_x0000_t75" style="position:absolute;margin-left:311.55pt;margin-top:714.7pt;width:42.7pt;height:25.45pt;z-index:-251660800;mso-wrap-distance-left:5pt;mso-wrap-distance-right:5pt;mso-position-horizontal-relative:page;mso-position-vertical-relative:page" wrapcoords="0 0">
            <v:imagedata r:id="rId18" o:title="image9"/>
            <w10:wrap anchorx="page" anchory="page"/>
          </v:shape>
        </w:pict>
      </w:r>
      <w:r>
        <w:pict>
          <v:shape id="_x0000_s1035" type="#_x0000_t75" style="position:absolute;margin-left:348.05pt;margin-top:732.95pt;width:37.9pt;height:31.2pt;z-index:-251659776;mso-wrap-distance-left:5pt;mso-wrap-distance-right:5pt;mso-position-horizontal-relative:page;mso-position-vertical-relative:page" wrapcoords="0 0">
            <v:imagedata r:id="rId19" o:title="image10"/>
            <w10:wrap anchorx="page" anchory="page"/>
          </v:shape>
        </w:pict>
      </w:r>
      <w:r>
        <w:pict>
          <v:shape id="_x0000_s1036" type="#_x0000_t75" style="position:absolute;margin-left:241.45pt;margin-top:777.6pt;width:74.9pt;height:38.9pt;z-index:-251658752;mso-wrap-distance-left:5pt;mso-wrap-distance-right:5pt;mso-position-horizontal-relative:page;mso-position-vertical-relative:page" wrapcoords="0 0">
            <v:imagedata r:id="rId20" o:title="image11"/>
            <w10:wrap anchorx="page" anchory="page"/>
          </v:shape>
        </w:pict>
      </w:r>
    </w:p>
    <w:sectPr w:rsidR="00496D1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66D56">
      <w:r>
        <w:separator/>
      </w:r>
    </w:p>
  </w:endnote>
  <w:endnote w:type="continuationSeparator" w:id="0">
    <w:p w:rsidR="00000000" w:rsidRDefault="0046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D15" w:rsidRDefault="00496D15"/>
  </w:footnote>
  <w:footnote w:type="continuationSeparator" w:id="0">
    <w:p w:rsidR="00496D15" w:rsidRDefault="00496D1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7131A"/>
    <w:multiLevelType w:val="multilevel"/>
    <w:tmpl w:val="DC8205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96D15"/>
    <w:rsid w:val="00466D56"/>
    <w:rsid w:val="0049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_x0000_s1046"/>
        <o:r id="V:Rule2" type="connector" idref="#_x0000_s1045"/>
        <o:r id="V:Rule3" type="connector" idref="#_x0000_s1044"/>
        <o:r id="V:Rule4" type="connector" idref="#_x0000_s1043"/>
        <o:r id="V:Rule5" type="connector" idref="#_x0000_s1042"/>
        <o:r id="V:Rule6" type="connector" idref="#_x0000_s1041"/>
        <o:r id="V:Rule7" type="connector" idref="#_x0000_s1038"/>
        <o:r id="V:Rule8" type="connector" idref="#_x0000_s1037"/>
      </o:rules>
    </o:shapelayout>
  </w:shapeDefaults>
  <w:decimalSymbol w:val=","/>
  <w:listSeparator w:val=";"/>
  <w15:docId w15:val="{A490984F-6522-40E0-9C7E-1CBC42DA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Подпись к таблице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0pt">
    <w:name w:val="Подпись к таблице (2) + 1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Подпись к таблице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4">
    <w:name w:val="Основной текст (3) + 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7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8pt0">
    <w:name w:val="Основной текст (2) + 8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FranklinGothicHeavy85pt0pt">
    <w:name w:val="Основной текст (3) + Franklin Gothic Heavy;8;5 pt;Не полужирный;Курсив;Интервал 0 pt"/>
    <w:basedOn w:val="31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">
    <w:name w:val="Подпись к картинке (2)_"/>
    <w:basedOn w:val="a0"/>
    <w:link w:val="2a"/>
    <w:rPr>
      <w:rFonts w:ascii="Gulim" w:eastAsia="Gulim" w:hAnsi="Gulim" w:cs="Gulim"/>
      <w:b w:val="0"/>
      <w:bCs w:val="0"/>
      <w:i/>
      <w:iCs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Constantia11pt-1pt">
    <w:name w:val="Основной текст (2) + Constantia;11 pt;Курсив;Интервал -1 pt"/>
    <w:basedOn w:val="2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b">
    <w:name w:val="Колонтитул (2)_"/>
    <w:basedOn w:val="a0"/>
    <w:link w:val="2c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ab">
    <w:name w:val="Колонтитул_"/>
    <w:basedOn w:val="a0"/>
    <w:link w:val="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32"/>
      <w:szCs w:val="32"/>
      <w:u w:val="none"/>
    </w:rPr>
  </w:style>
  <w:style w:type="character" w:customStyle="1" w:styleId="310pt">
    <w:name w:val="Основной текст (3) + 10 pt;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5">
    <w:name w:val="Колонтитул (3)_"/>
    <w:basedOn w:val="a0"/>
    <w:link w:val="36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7">
    <w:name w:val="Подпись к картинке (3)_"/>
    <w:basedOn w:val="a0"/>
    <w:link w:val="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0pt">
    <w:name w:val="Основной текст (4) +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412pt">
    <w:name w:val="Основной текст (4) + 12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Corbel">
    <w:name w:val="Основной текст (7) + Corbel"/>
    <w:basedOn w:val="7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-1pt">
    <w:name w:val="Основной текст (7) + Курсив;Интервал -1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-1pt0">
    <w:name w:val="Основной текст (7) + Интервал -1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Подпись к таблице (2)"/>
    <w:basedOn w:val="a"/>
    <w:link w:val="2"/>
    <w:pPr>
      <w:shd w:val="clear" w:color="auto" w:fill="FFFFFF"/>
      <w:spacing w:line="254" w:lineRule="exact"/>
      <w:ind w:hanging="196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182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30">
    <w:name w:val="Подпись к таблице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line="29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Другое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">
    <w:name w:val="Подпись к картинке (2)"/>
    <w:basedOn w:val="a"/>
    <w:link w:val="29"/>
    <w:pPr>
      <w:shd w:val="clear" w:color="auto" w:fill="FFFFFF"/>
      <w:spacing w:line="0" w:lineRule="atLeast"/>
    </w:pPr>
    <w:rPr>
      <w:rFonts w:ascii="Gulim" w:eastAsia="Gulim" w:hAnsi="Gulim" w:cs="Gulim"/>
      <w:i/>
      <w:iCs/>
      <w:sz w:val="28"/>
      <w:szCs w:val="28"/>
      <w:lang w:val="en-US" w:eastAsia="en-US" w:bidi="en-US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c">
    <w:name w:val="Колонтитул (2)"/>
    <w:basedOn w:val="a"/>
    <w:link w:val="2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z w:val="11"/>
      <w:szCs w:val="11"/>
      <w:lang w:val="en-US" w:eastAsia="en-US" w:bidi="en-US"/>
    </w:rPr>
  </w:style>
  <w:style w:type="paragraph" w:customStyle="1" w:styleId="ac">
    <w:name w:val="Колонтитул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2"/>
      <w:szCs w:val="12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i/>
      <w:iCs/>
      <w:spacing w:val="40"/>
      <w:sz w:val="32"/>
      <w:szCs w:val="32"/>
    </w:rPr>
  </w:style>
  <w:style w:type="paragraph" w:customStyle="1" w:styleId="36">
    <w:name w:val="Колонтитул (3)"/>
    <w:basedOn w:val="a"/>
    <w:link w:val="35"/>
    <w:pPr>
      <w:shd w:val="clear" w:color="auto" w:fill="FFFFFF"/>
      <w:spacing w:line="0" w:lineRule="atLeast"/>
    </w:pPr>
    <w:rPr>
      <w:rFonts w:ascii="Verdana" w:eastAsia="Verdana" w:hAnsi="Verdana" w:cs="Verdana"/>
      <w:sz w:val="12"/>
      <w:szCs w:val="12"/>
    </w:rPr>
  </w:style>
  <w:style w:type="paragraph" w:customStyle="1" w:styleId="38">
    <w:name w:val="Подпись к картинке (3)"/>
    <w:basedOn w:val="a"/>
    <w:link w:val="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 TargetMode="External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sanepid@sci.Smolensk.ru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2768</Words>
  <Characters>15784</Characters>
  <Application>Microsoft Office Word</Application>
  <DocSecurity>0</DocSecurity>
  <Lines>131</Lines>
  <Paragraphs>37</Paragraphs>
  <ScaleCrop>false</ScaleCrop>
  <Company>SPecialiST RePack</Company>
  <LinksUpToDate>false</LinksUpToDate>
  <CharactersWithSpaces>18515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2016-11-29T11:48:00Z</dcterms:created>
  <dcterms:modified xsi:type="dcterms:W3CDTF">2016-11-29T11:50:00Z</dcterms:modified>
</cp:coreProperties>
</file>